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EE6B19" w14:textId="27B52AA8" w:rsidR="004A11B6" w:rsidRPr="00CB1FD1" w:rsidRDefault="004A11B6" w:rsidP="004A11B6">
      <w:pPr>
        <w:tabs>
          <w:tab w:val="center" w:pos="4536"/>
          <w:tab w:val="right" w:pos="9072"/>
        </w:tabs>
        <w:rPr>
          <w:rFonts w:ascii="Arial" w:eastAsia="Batang" w:hAnsi="Arial" w:cs="Arial"/>
          <w:b/>
          <w:bCs/>
          <w:sz w:val="22"/>
          <w:szCs w:val="22"/>
        </w:rPr>
      </w:pPr>
      <w:r w:rsidRPr="00CB1FD1">
        <w:rPr>
          <w:rFonts w:ascii="Arial" w:eastAsia="Batang" w:hAnsi="Arial" w:cs="Arial"/>
          <w:b/>
          <w:bCs/>
          <w:sz w:val="22"/>
          <w:szCs w:val="22"/>
        </w:rPr>
        <w:t>3GPP TSG RAN WG1 #1</w:t>
      </w:r>
      <w:r>
        <w:rPr>
          <w:rFonts w:ascii="Arial" w:eastAsia="Batang" w:hAnsi="Arial" w:cs="Arial"/>
          <w:b/>
          <w:bCs/>
          <w:sz w:val="22"/>
          <w:szCs w:val="22"/>
        </w:rPr>
        <w:t>10bis-e</w:t>
      </w:r>
      <w:r w:rsidRPr="00CB1FD1">
        <w:rPr>
          <w:rFonts w:ascii="Arial" w:eastAsia="Batang" w:hAnsi="Arial" w:cs="Arial"/>
          <w:b/>
          <w:bCs/>
          <w:sz w:val="22"/>
          <w:szCs w:val="22"/>
        </w:rPr>
        <w:tab/>
      </w:r>
      <w:r w:rsidRPr="00CB1FD1">
        <w:rPr>
          <w:rFonts w:ascii="Arial" w:eastAsia="Batang" w:hAnsi="Arial" w:cs="Arial"/>
          <w:b/>
          <w:bCs/>
          <w:sz w:val="22"/>
          <w:szCs w:val="22"/>
        </w:rPr>
        <w:tab/>
      </w:r>
      <w:r w:rsidR="00A069A9" w:rsidRPr="00A069A9">
        <w:rPr>
          <w:rFonts w:ascii="Arial" w:eastAsia="Batang" w:hAnsi="Arial" w:cs="Arial"/>
          <w:b/>
          <w:bCs/>
          <w:sz w:val="22"/>
          <w:szCs w:val="22"/>
        </w:rPr>
        <w:t>R1-2208808</w:t>
      </w:r>
    </w:p>
    <w:p w14:paraId="188F5A8D" w14:textId="77777777" w:rsidR="004A11B6" w:rsidRPr="00763D26" w:rsidRDefault="004A11B6" w:rsidP="004A11B6">
      <w:pPr>
        <w:tabs>
          <w:tab w:val="center" w:pos="4536"/>
          <w:tab w:val="right" w:pos="9072"/>
        </w:tabs>
        <w:rPr>
          <w:rFonts w:ascii="Arial" w:eastAsia="Batang" w:hAnsi="Arial" w:cs="Arial"/>
          <w:b/>
          <w:bCs/>
          <w:sz w:val="22"/>
          <w:szCs w:val="22"/>
        </w:rPr>
      </w:pPr>
      <w:r w:rsidRPr="00284E54">
        <w:rPr>
          <w:rFonts w:ascii="Arial" w:eastAsia="Batang" w:hAnsi="Arial" w:cs="Arial"/>
          <w:b/>
          <w:bCs/>
          <w:sz w:val="22"/>
          <w:szCs w:val="22"/>
        </w:rPr>
        <w:t>e-Meeting, October 10th – 19th, 2022</w:t>
      </w:r>
    </w:p>
    <w:p w14:paraId="3B6E5914" w14:textId="18E23084" w:rsidR="004348C4" w:rsidRPr="00070961" w:rsidRDefault="004348C4" w:rsidP="0069208B">
      <w:pPr>
        <w:spacing w:beforeLines="100" w:before="240" w:after="60"/>
        <w:ind w:left="1985" w:hanging="1985"/>
        <w:rPr>
          <w:rFonts w:ascii="Arial" w:hAnsi="Arial" w:cs="Arial"/>
          <w:bCs/>
        </w:rPr>
      </w:pPr>
      <w:r w:rsidRPr="00070961">
        <w:rPr>
          <w:rFonts w:ascii="Arial" w:hAnsi="Arial" w:cs="Arial"/>
          <w:b/>
        </w:rPr>
        <w:t>Title:</w:t>
      </w:r>
      <w:r w:rsidRPr="00070961">
        <w:rPr>
          <w:rFonts w:ascii="Arial" w:hAnsi="Arial" w:cs="Arial"/>
          <w:b/>
        </w:rPr>
        <w:tab/>
      </w:r>
      <w:r w:rsidR="00D80F52" w:rsidRPr="00D80F52">
        <w:rPr>
          <w:rFonts w:ascii="Arial" w:hAnsi="Arial" w:cs="Arial"/>
          <w:bCs/>
          <w:highlight w:val="yellow"/>
        </w:rPr>
        <w:t>[</w:t>
      </w:r>
      <w:r w:rsidR="00834832" w:rsidRPr="00D80F52">
        <w:rPr>
          <w:rFonts w:ascii="Arial" w:hAnsi="Arial" w:cs="Arial"/>
          <w:bCs/>
          <w:highlight w:val="yellow"/>
        </w:rPr>
        <w:t>Draft</w:t>
      </w:r>
      <w:r w:rsidR="00D80F52" w:rsidRPr="00D80F52">
        <w:rPr>
          <w:rFonts w:ascii="Arial" w:hAnsi="Arial" w:cs="Arial"/>
          <w:bCs/>
          <w:highlight w:val="yellow"/>
        </w:rPr>
        <w:t>]</w:t>
      </w:r>
      <w:r w:rsidR="00834832">
        <w:rPr>
          <w:rFonts w:ascii="Arial" w:hAnsi="Arial" w:cs="Arial"/>
          <w:bCs/>
        </w:rPr>
        <w:t xml:space="preserve"> </w:t>
      </w:r>
      <w:r w:rsidR="003507FE">
        <w:rPr>
          <w:rFonts w:ascii="Arial" w:hAnsi="Arial" w:cs="Arial"/>
          <w:bCs/>
        </w:rPr>
        <w:t>R</w:t>
      </w:r>
      <w:r w:rsidR="003507FE" w:rsidRPr="003507FE">
        <w:rPr>
          <w:rFonts w:ascii="Arial" w:hAnsi="Arial" w:cs="Arial"/>
        </w:rPr>
        <w:t>eply on LS from RAN2 on the inter-UE coordination mechanism</w:t>
      </w:r>
    </w:p>
    <w:p w14:paraId="135C37A0" w14:textId="618566BE" w:rsidR="004348C4" w:rsidRPr="00620B2B" w:rsidRDefault="004348C4" w:rsidP="004348C4">
      <w:pPr>
        <w:spacing w:after="60"/>
        <w:ind w:left="1985" w:hanging="1985"/>
        <w:rPr>
          <w:rFonts w:ascii="Arial" w:hAnsi="Arial" w:cs="Arial"/>
        </w:rPr>
      </w:pPr>
      <w:r w:rsidRPr="00070961">
        <w:rPr>
          <w:rFonts w:ascii="Arial" w:hAnsi="Arial" w:cs="Arial"/>
          <w:b/>
        </w:rPr>
        <w:t>Response to:</w:t>
      </w:r>
      <w:r w:rsidRPr="00070961">
        <w:rPr>
          <w:rFonts w:ascii="Arial" w:hAnsi="Arial" w:cs="Arial"/>
          <w:bCs/>
        </w:rPr>
        <w:tab/>
      </w:r>
      <w:r w:rsidR="00276B14" w:rsidRPr="00620B2B">
        <w:rPr>
          <w:rFonts w:ascii="Arial" w:hAnsi="Arial" w:cs="Arial"/>
        </w:rPr>
        <w:t>R1-2205728 (R2-2206314</w:t>
      </w:r>
      <w:r w:rsidR="00620B2B">
        <w:rPr>
          <w:rFonts w:ascii="Arial" w:hAnsi="Arial" w:cs="Arial"/>
        </w:rPr>
        <w:t>)</w:t>
      </w:r>
    </w:p>
    <w:p w14:paraId="53CEA30E" w14:textId="6F23FF96" w:rsidR="004348C4" w:rsidRPr="00070961" w:rsidRDefault="004348C4" w:rsidP="004348C4">
      <w:pPr>
        <w:spacing w:after="60"/>
        <w:ind w:left="1985" w:hanging="1985"/>
        <w:rPr>
          <w:rFonts w:ascii="Arial" w:hAnsi="Arial" w:cs="Arial"/>
          <w:bCs/>
        </w:rPr>
      </w:pPr>
      <w:r w:rsidRPr="00070961">
        <w:rPr>
          <w:rFonts w:ascii="Arial" w:hAnsi="Arial" w:cs="Arial"/>
          <w:b/>
        </w:rPr>
        <w:t>Release:</w:t>
      </w:r>
      <w:r w:rsidRPr="00070961">
        <w:rPr>
          <w:rFonts w:ascii="Arial" w:hAnsi="Arial" w:cs="Arial"/>
          <w:bCs/>
        </w:rPr>
        <w:tab/>
      </w:r>
      <w:r>
        <w:rPr>
          <w:rFonts w:ascii="Arial" w:hAnsi="Arial" w:cs="Arial"/>
          <w:bCs/>
        </w:rPr>
        <w:t>Rel-1</w:t>
      </w:r>
      <w:r w:rsidR="003507FE">
        <w:rPr>
          <w:rFonts w:ascii="Arial" w:hAnsi="Arial" w:cs="Arial"/>
          <w:bCs/>
        </w:rPr>
        <w:t>7</w:t>
      </w:r>
    </w:p>
    <w:p w14:paraId="39523730" w14:textId="4231844B" w:rsidR="004348C4" w:rsidRPr="00070961" w:rsidRDefault="004348C4" w:rsidP="004348C4">
      <w:pPr>
        <w:spacing w:after="60"/>
        <w:ind w:left="1985" w:hanging="1985"/>
        <w:rPr>
          <w:rFonts w:ascii="Arial" w:hAnsi="Arial" w:cs="Arial"/>
          <w:bCs/>
        </w:rPr>
      </w:pPr>
      <w:r w:rsidRPr="00070961">
        <w:rPr>
          <w:rFonts w:ascii="Arial" w:hAnsi="Arial" w:cs="Arial"/>
          <w:b/>
        </w:rPr>
        <w:t>Work Item:</w:t>
      </w:r>
      <w:r w:rsidRPr="00070961">
        <w:rPr>
          <w:rFonts w:ascii="Arial" w:hAnsi="Arial" w:cs="Arial"/>
          <w:bCs/>
        </w:rPr>
        <w:tab/>
      </w:r>
      <w:r w:rsidR="003507FE" w:rsidRPr="003507FE">
        <w:rPr>
          <w:rFonts w:ascii="Arial" w:hAnsi="Arial" w:cs="Arial"/>
          <w:szCs w:val="21"/>
          <w:lang w:eastAsia="ja-JP"/>
        </w:rPr>
        <w:t>NR_SL_enh-Core</w:t>
      </w:r>
    </w:p>
    <w:p w14:paraId="27CDA79B" w14:textId="68DA80DA" w:rsidR="004348C4" w:rsidRPr="00070961" w:rsidRDefault="004348C4" w:rsidP="0069208B">
      <w:pPr>
        <w:spacing w:beforeLines="100" w:before="240" w:after="60"/>
        <w:ind w:left="1985" w:hanging="1985"/>
        <w:rPr>
          <w:rFonts w:ascii="Arial" w:hAnsi="Arial" w:cs="Arial"/>
          <w:bCs/>
        </w:rPr>
      </w:pPr>
      <w:r w:rsidRPr="00070961">
        <w:rPr>
          <w:rFonts w:ascii="Arial" w:hAnsi="Arial" w:cs="Arial"/>
          <w:b/>
        </w:rPr>
        <w:t>Source:</w:t>
      </w:r>
      <w:r w:rsidRPr="00070961">
        <w:rPr>
          <w:rFonts w:ascii="Arial" w:hAnsi="Arial" w:cs="Arial"/>
          <w:bCs/>
        </w:rPr>
        <w:tab/>
      </w:r>
      <w:r w:rsidR="00834832">
        <w:rPr>
          <w:rFonts w:ascii="Arial" w:hAnsi="Arial" w:cs="Arial"/>
          <w:bCs/>
        </w:rPr>
        <w:t>OPPO</w:t>
      </w:r>
      <w:r w:rsidR="00D80F52">
        <w:rPr>
          <w:rFonts w:ascii="Arial" w:hAnsi="Arial" w:cs="Arial"/>
          <w:bCs/>
        </w:rPr>
        <w:t xml:space="preserve"> </w:t>
      </w:r>
      <w:r w:rsidR="00D80F52" w:rsidRPr="00D80F52">
        <w:rPr>
          <w:rFonts w:ascii="Arial" w:hAnsi="Arial" w:cs="Arial"/>
          <w:bCs/>
          <w:highlight w:val="yellow"/>
        </w:rPr>
        <w:t>[to be RAN1]</w:t>
      </w:r>
    </w:p>
    <w:p w14:paraId="17A3A91F" w14:textId="7B3C2BBB" w:rsidR="00463675" w:rsidRPr="007419B6" w:rsidRDefault="00463675">
      <w:pPr>
        <w:spacing w:after="60"/>
        <w:ind w:left="1985" w:hanging="1985"/>
        <w:rPr>
          <w:rFonts w:ascii="Arial" w:hAnsi="Arial" w:cs="Arial"/>
          <w:bCs/>
        </w:rPr>
      </w:pPr>
      <w:r w:rsidRPr="007419B6">
        <w:rPr>
          <w:rFonts w:ascii="Arial" w:hAnsi="Arial" w:cs="Arial"/>
          <w:b/>
        </w:rPr>
        <w:t>To:</w:t>
      </w:r>
      <w:r w:rsidRPr="007419B6">
        <w:rPr>
          <w:rFonts w:ascii="Arial" w:hAnsi="Arial" w:cs="Arial"/>
          <w:bCs/>
        </w:rPr>
        <w:tab/>
      </w:r>
      <w:r w:rsidR="00A24477">
        <w:rPr>
          <w:rFonts w:ascii="Arial" w:hAnsi="Arial" w:cs="Arial"/>
          <w:bCs/>
        </w:rPr>
        <w:t>RAN2</w:t>
      </w:r>
    </w:p>
    <w:p w14:paraId="7C9BCC7F" w14:textId="5A785EB7" w:rsidR="00463675" w:rsidRPr="007419B6" w:rsidRDefault="00463675">
      <w:pPr>
        <w:spacing w:after="60"/>
        <w:ind w:left="1985" w:hanging="1985"/>
        <w:rPr>
          <w:rFonts w:ascii="Arial" w:hAnsi="Arial" w:cs="Arial"/>
          <w:bCs/>
        </w:rPr>
      </w:pPr>
      <w:r w:rsidRPr="007419B6">
        <w:rPr>
          <w:rFonts w:ascii="Arial" w:hAnsi="Arial" w:cs="Arial"/>
          <w:b/>
        </w:rPr>
        <w:t>Cc:</w:t>
      </w:r>
      <w:r w:rsidRPr="007419B6">
        <w:rPr>
          <w:rFonts w:ascii="Arial" w:hAnsi="Arial" w:cs="Arial"/>
          <w:bCs/>
        </w:rPr>
        <w:tab/>
      </w:r>
      <w:r w:rsidR="00A24477">
        <w:rPr>
          <w:rFonts w:ascii="Arial" w:hAnsi="Arial" w:cs="Arial"/>
          <w:bCs/>
        </w:rPr>
        <w:t>-</w:t>
      </w:r>
    </w:p>
    <w:p w14:paraId="44638BCE" w14:textId="77777777" w:rsidR="00463675" w:rsidRPr="007419B6" w:rsidRDefault="00463675" w:rsidP="0069208B">
      <w:pPr>
        <w:tabs>
          <w:tab w:val="left" w:pos="2268"/>
        </w:tabs>
        <w:spacing w:beforeLines="100" w:before="240"/>
        <w:rPr>
          <w:rFonts w:ascii="Arial" w:hAnsi="Arial" w:cs="Arial"/>
          <w:bCs/>
        </w:rPr>
      </w:pPr>
      <w:r w:rsidRPr="007419B6">
        <w:rPr>
          <w:rFonts w:ascii="Arial" w:hAnsi="Arial" w:cs="Arial"/>
          <w:b/>
        </w:rPr>
        <w:t>Contact Person:</w:t>
      </w:r>
      <w:r w:rsidRPr="007419B6">
        <w:rPr>
          <w:rFonts w:ascii="Arial" w:hAnsi="Arial" w:cs="Arial"/>
          <w:bCs/>
        </w:rPr>
        <w:tab/>
      </w:r>
    </w:p>
    <w:p w14:paraId="39F7301C" w14:textId="440E9385" w:rsidR="00463675" w:rsidRPr="007419B6" w:rsidRDefault="00463675" w:rsidP="00494201">
      <w:pPr>
        <w:pStyle w:val="4"/>
        <w:keepNext w:val="0"/>
        <w:widowControl w:val="0"/>
        <w:tabs>
          <w:tab w:val="left" w:pos="2268"/>
        </w:tabs>
        <w:ind w:left="567"/>
        <w:rPr>
          <w:rFonts w:cs="Arial"/>
          <w:b w:val="0"/>
          <w:bCs/>
        </w:rPr>
      </w:pPr>
      <w:r w:rsidRPr="007419B6">
        <w:rPr>
          <w:rFonts w:cs="Arial"/>
        </w:rPr>
        <w:t>Name:</w:t>
      </w:r>
      <w:r w:rsidRPr="007419B6">
        <w:rPr>
          <w:rFonts w:cs="Arial"/>
          <w:b w:val="0"/>
          <w:bCs/>
        </w:rPr>
        <w:tab/>
      </w:r>
    </w:p>
    <w:p w14:paraId="5AFD7471" w14:textId="77777777" w:rsidR="00463675" w:rsidRPr="007419B6" w:rsidRDefault="00463675" w:rsidP="00612EBA">
      <w:pPr>
        <w:widowControl w:val="0"/>
        <w:tabs>
          <w:tab w:val="left" w:pos="2268"/>
          <w:tab w:val="left" w:pos="2694"/>
        </w:tabs>
        <w:ind w:left="567"/>
        <w:rPr>
          <w:rFonts w:ascii="Arial" w:hAnsi="Arial" w:cs="Arial"/>
          <w:bCs/>
        </w:rPr>
      </w:pPr>
      <w:r w:rsidRPr="007419B6">
        <w:rPr>
          <w:rFonts w:ascii="Arial" w:hAnsi="Arial" w:cs="Arial"/>
          <w:b/>
        </w:rPr>
        <w:t>Tel. Number:</w:t>
      </w:r>
      <w:r w:rsidRPr="007419B6">
        <w:rPr>
          <w:rFonts w:ascii="Arial" w:hAnsi="Arial" w:cs="Arial"/>
          <w:bCs/>
        </w:rPr>
        <w:tab/>
      </w:r>
    </w:p>
    <w:p w14:paraId="4868FDD3" w14:textId="7E3E1E5E" w:rsidR="00463675" w:rsidRPr="007419B6" w:rsidRDefault="00463675" w:rsidP="00612EBA">
      <w:pPr>
        <w:pStyle w:val="7"/>
        <w:keepNext w:val="0"/>
        <w:widowControl w:val="0"/>
        <w:tabs>
          <w:tab w:val="left" w:pos="2268"/>
        </w:tabs>
        <w:ind w:left="567"/>
        <w:rPr>
          <w:rFonts w:cs="Arial"/>
          <w:b w:val="0"/>
          <w:bCs/>
          <w:color w:val="auto"/>
        </w:rPr>
      </w:pPr>
      <w:r w:rsidRPr="007419B6">
        <w:rPr>
          <w:rFonts w:cs="Arial"/>
        </w:rPr>
        <w:t>E-mail Address:</w:t>
      </w:r>
      <w:r w:rsidRPr="007419B6">
        <w:rPr>
          <w:rFonts w:cs="Arial"/>
          <w:b w:val="0"/>
          <w:bCs/>
        </w:rPr>
        <w:tab/>
      </w:r>
    </w:p>
    <w:p w14:paraId="33605B2E" w14:textId="77777777" w:rsidR="00923E7C" w:rsidRPr="007419B6" w:rsidRDefault="00923E7C" w:rsidP="0069208B">
      <w:pPr>
        <w:tabs>
          <w:tab w:val="left" w:pos="2268"/>
        </w:tabs>
        <w:spacing w:beforeLines="100" w:before="240"/>
        <w:rPr>
          <w:rFonts w:ascii="Arial" w:hAnsi="Arial" w:cs="Arial"/>
          <w:bCs/>
        </w:rPr>
      </w:pPr>
      <w:r w:rsidRPr="007419B6">
        <w:rPr>
          <w:rFonts w:ascii="Arial" w:hAnsi="Arial" w:cs="Arial"/>
          <w:b/>
        </w:rPr>
        <w:t>Send any reply LS to:</w:t>
      </w:r>
      <w:r w:rsidRPr="007419B6">
        <w:rPr>
          <w:rFonts w:ascii="Arial" w:hAnsi="Arial" w:cs="Arial"/>
          <w:b/>
        </w:rPr>
        <w:tab/>
        <w:t xml:space="preserve">3GPP Liaisons Coordinator, </w:t>
      </w:r>
      <w:hyperlink r:id="rId10" w:history="1">
        <w:r w:rsidRPr="007419B6">
          <w:rPr>
            <w:rStyle w:val="ae"/>
            <w:rFonts w:ascii="Arial" w:hAnsi="Arial" w:cs="Arial"/>
            <w:b/>
          </w:rPr>
          <w:t>mailto:3GPPLiaison@etsi.org</w:t>
        </w:r>
      </w:hyperlink>
      <w:r w:rsidRPr="007419B6">
        <w:rPr>
          <w:rFonts w:ascii="Arial" w:hAnsi="Arial" w:cs="Arial"/>
          <w:b/>
        </w:rPr>
        <w:t xml:space="preserve"> </w:t>
      </w:r>
      <w:r w:rsidRPr="007419B6">
        <w:rPr>
          <w:rFonts w:ascii="Arial" w:hAnsi="Arial" w:cs="Arial"/>
          <w:bCs/>
        </w:rPr>
        <w:tab/>
      </w:r>
    </w:p>
    <w:p w14:paraId="3DCE721A" w14:textId="1B094A7A" w:rsidR="00463675" w:rsidRPr="007419B6" w:rsidRDefault="00463675" w:rsidP="0069208B">
      <w:pPr>
        <w:spacing w:beforeLines="100" w:before="240" w:after="60"/>
        <w:ind w:left="1985" w:hanging="1985"/>
        <w:rPr>
          <w:rFonts w:ascii="Arial" w:hAnsi="Arial" w:cs="Arial"/>
          <w:bCs/>
        </w:rPr>
      </w:pPr>
      <w:r w:rsidRPr="007419B6">
        <w:rPr>
          <w:rFonts w:ascii="Arial" w:hAnsi="Arial" w:cs="Arial"/>
          <w:b/>
        </w:rPr>
        <w:t>Attachments:</w:t>
      </w:r>
      <w:r w:rsidR="00EE413A">
        <w:rPr>
          <w:rFonts w:ascii="Arial" w:hAnsi="Arial" w:cs="Arial"/>
          <w:b/>
        </w:rPr>
        <w:t xml:space="preserve"> </w:t>
      </w:r>
      <w:r w:rsidR="00EE413A" w:rsidRPr="00EE413A">
        <w:rPr>
          <w:rFonts w:ascii="Arial" w:hAnsi="Arial" w:cs="Arial"/>
          <w:bCs/>
        </w:rPr>
        <w:t>None</w:t>
      </w:r>
    </w:p>
    <w:p w14:paraId="33FC2ED5" w14:textId="77777777" w:rsidR="00463675" w:rsidRPr="007419B6" w:rsidRDefault="00463675">
      <w:pPr>
        <w:pBdr>
          <w:bottom w:val="single" w:sz="4" w:space="1" w:color="auto"/>
        </w:pBdr>
        <w:rPr>
          <w:rFonts w:ascii="Arial" w:hAnsi="Arial" w:cs="Arial"/>
        </w:rPr>
      </w:pPr>
    </w:p>
    <w:p w14:paraId="6C1D7819" w14:textId="77777777" w:rsidR="00463675" w:rsidRPr="007419B6" w:rsidRDefault="00463675" w:rsidP="0069208B">
      <w:pPr>
        <w:spacing w:beforeLines="100" w:before="240" w:after="120"/>
        <w:rPr>
          <w:rFonts w:ascii="Arial" w:hAnsi="Arial" w:cs="Arial"/>
          <w:b/>
        </w:rPr>
      </w:pPr>
      <w:r w:rsidRPr="007419B6">
        <w:rPr>
          <w:rFonts w:ascii="Arial" w:hAnsi="Arial" w:cs="Arial"/>
          <w:b/>
        </w:rPr>
        <w:t>1. Overall Description:</w:t>
      </w:r>
    </w:p>
    <w:p w14:paraId="665BCE1A" w14:textId="2043AC1D" w:rsidR="00646712" w:rsidRDefault="000A34D2" w:rsidP="005E412F">
      <w:pPr>
        <w:spacing w:after="240" w:line="276" w:lineRule="auto"/>
        <w:rPr>
          <w:rFonts w:ascii="Arial" w:eastAsiaTheme="minorEastAsia" w:hAnsi="Arial" w:cs="Arial"/>
          <w:lang w:eastAsia="zh-CN"/>
        </w:rPr>
      </w:pPr>
      <w:r>
        <w:rPr>
          <w:rFonts w:ascii="Arial" w:eastAsiaTheme="minorEastAsia" w:hAnsi="Arial" w:cs="Arial"/>
          <w:lang w:eastAsia="zh-CN"/>
        </w:rPr>
        <w:t>RAN1 thank</w:t>
      </w:r>
      <w:r w:rsidR="00C80D2E">
        <w:rPr>
          <w:rFonts w:ascii="Arial" w:eastAsiaTheme="minorEastAsia" w:hAnsi="Arial" w:cs="Arial"/>
          <w:lang w:eastAsia="zh-CN"/>
        </w:rPr>
        <w:t>s</w:t>
      </w:r>
      <w:r>
        <w:rPr>
          <w:rFonts w:ascii="Arial" w:eastAsiaTheme="minorEastAsia" w:hAnsi="Arial" w:cs="Arial"/>
          <w:lang w:eastAsia="zh-CN"/>
        </w:rPr>
        <w:t xml:space="preserve"> </w:t>
      </w:r>
      <w:r w:rsidR="00A24477">
        <w:rPr>
          <w:rFonts w:ascii="Arial" w:eastAsiaTheme="minorEastAsia" w:hAnsi="Arial" w:cs="Arial"/>
          <w:lang w:eastAsia="zh-CN"/>
        </w:rPr>
        <w:t>RA</w:t>
      </w:r>
      <w:r w:rsidR="00C80D2E">
        <w:rPr>
          <w:rFonts w:ascii="Arial" w:eastAsiaTheme="minorEastAsia" w:hAnsi="Arial" w:cs="Arial"/>
          <w:lang w:eastAsia="zh-CN"/>
        </w:rPr>
        <w:t>N</w:t>
      </w:r>
      <w:r w:rsidR="00F510EF">
        <w:rPr>
          <w:rFonts w:ascii="Arial" w:eastAsiaTheme="minorEastAsia" w:hAnsi="Arial" w:cs="Arial"/>
          <w:lang w:eastAsia="zh-CN"/>
        </w:rPr>
        <w:t>2</w:t>
      </w:r>
      <w:r w:rsidR="00C317A0">
        <w:rPr>
          <w:rFonts w:ascii="Arial" w:eastAsiaTheme="minorEastAsia" w:hAnsi="Arial" w:cs="Arial"/>
          <w:lang w:eastAsia="zh-CN"/>
        </w:rPr>
        <w:t xml:space="preserve">’s LS </w:t>
      </w:r>
      <w:r w:rsidR="00441D13">
        <w:rPr>
          <w:rFonts w:ascii="Arial" w:eastAsiaTheme="minorEastAsia" w:hAnsi="Arial" w:cs="Arial"/>
          <w:lang w:eastAsia="zh-CN"/>
        </w:rPr>
        <w:t xml:space="preserve">in </w:t>
      </w:r>
      <w:r w:rsidR="00276B14" w:rsidRPr="00276B14">
        <w:rPr>
          <w:rFonts w:ascii="Arial" w:eastAsiaTheme="minorEastAsia" w:hAnsi="Arial" w:cs="Arial"/>
          <w:lang w:eastAsia="zh-CN"/>
        </w:rPr>
        <w:t>R1-2205728(R2-2206314</w:t>
      </w:r>
      <w:r w:rsidR="00751E00">
        <w:rPr>
          <w:rFonts w:ascii="Arial" w:eastAsiaTheme="minorEastAsia" w:hAnsi="Arial" w:cs="Arial"/>
          <w:lang w:eastAsia="zh-CN"/>
        </w:rPr>
        <w:t>)</w:t>
      </w:r>
      <w:r w:rsidR="00F510EF" w:rsidRPr="00675DA1">
        <w:rPr>
          <w:rFonts w:ascii="Arial" w:eastAsiaTheme="minorEastAsia" w:hAnsi="Arial" w:cs="Arial"/>
          <w:lang w:eastAsia="zh-CN"/>
        </w:rPr>
        <w:t xml:space="preserve"> </w:t>
      </w:r>
      <w:r w:rsidR="00C317A0">
        <w:rPr>
          <w:rFonts w:ascii="Arial" w:eastAsiaTheme="minorEastAsia" w:hAnsi="Arial" w:cs="Arial"/>
          <w:lang w:eastAsia="zh-CN"/>
        </w:rPr>
        <w:t xml:space="preserve">and would like to </w:t>
      </w:r>
      <w:r w:rsidR="00441D13">
        <w:rPr>
          <w:rFonts w:ascii="Arial" w:eastAsiaTheme="minorEastAsia" w:hAnsi="Arial" w:cs="Arial"/>
          <w:lang w:eastAsia="zh-CN"/>
        </w:rPr>
        <w:t>provide</w:t>
      </w:r>
      <w:r w:rsidR="00C317A0">
        <w:rPr>
          <w:rFonts w:ascii="Arial" w:eastAsiaTheme="minorEastAsia" w:hAnsi="Arial" w:cs="Arial"/>
          <w:lang w:eastAsia="zh-CN"/>
        </w:rPr>
        <w:t xml:space="preserve"> our </w:t>
      </w:r>
      <w:r w:rsidR="00D80F52">
        <w:rPr>
          <w:rFonts w:ascii="Arial" w:eastAsiaTheme="minorEastAsia" w:hAnsi="Arial" w:cs="Arial"/>
          <w:lang w:eastAsia="zh-CN"/>
        </w:rPr>
        <w:t>response</w:t>
      </w:r>
      <w:r w:rsidR="00A646DC">
        <w:rPr>
          <w:rFonts w:ascii="Arial" w:eastAsiaTheme="minorEastAsia" w:hAnsi="Arial" w:cs="Arial"/>
          <w:lang w:eastAsia="zh-CN"/>
        </w:rPr>
        <w:t>s</w:t>
      </w:r>
      <w:r w:rsidR="00C317A0">
        <w:rPr>
          <w:rFonts w:ascii="Arial" w:eastAsiaTheme="minorEastAsia" w:hAnsi="Arial" w:cs="Arial"/>
          <w:lang w:eastAsia="zh-CN"/>
        </w:rPr>
        <w:t xml:space="preserve"> to the following </w:t>
      </w:r>
      <w:r w:rsidR="00646712">
        <w:rPr>
          <w:rFonts w:ascii="Arial" w:eastAsiaTheme="minorEastAsia" w:hAnsi="Arial" w:cs="Arial" w:hint="eastAsia"/>
          <w:lang w:eastAsia="zh-CN"/>
        </w:rPr>
        <w:t>question</w:t>
      </w:r>
      <w:r w:rsidR="00276B14">
        <w:rPr>
          <w:rFonts w:ascii="Arial" w:eastAsiaTheme="minorEastAsia" w:hAnsi="Arial" w:cs="Arial"/>
          <w:lang w:eastAsia="zh-CN"/>
        </w:rPr>
        <w:t>s</w:t>
      </w:r>
      <w:r w:rsidR="00646712">
        <w:rPr>
          <w:rFonts w:ascii="Arial" w:eastAsiaTheme="minorEastAsia" w:hAnsi="Arial" w:cs="Arial"/>
          <w:lang w:eastAsia="zh-CN"/>
        </w:rPr>
        <w:t xml:space="preserve"> asked by RAN</w:t>
      </w:r>
      <w:r w:rsidR="00F510EF">
        <w:rPr>
          <w:rFonts w:ascii="Arial" w:eastAsiaTheme="minorEastAsia" w:hAnsi="Arial" w:cs="Arial"/>
          <w:lang w:eastAsia="zh-CN"/>
        </w:rPr>
        <w:t>2</w:t>
      </w:r>
      <w:r w:rsidR="00C317A0">
        <w:rPr>
          <w:rFonts w:ascii="Arial" w:eastAsiaTheme="minorEastAsia" w:hAnsi="Arial" w:cs="Arial"/>
          <w:lang w:eastAsia="zh-CN"/>
        </w:rPr>
        <w:t>.</w:t>
      </w:r>
    </w:p>
    <w:tbl>
      <w:tblPr>
        <w:tblStyle w:val="af4"/>
        <w:tblW w:w="0" w:type="auto"/>
        <w:tblLook w:val="04A0" w:firstRow="1" w:lastRow="0" w:firstColumn="1" w:lastColumn="0" w:noHBand="0" w:noVBand="1"/>
      </w:tblPr>
      <w:tblGrid>
        <w:gridCol w:w="9855"/>
      </w:tblGrid>
      <w:tr w:rsidR="00A24477" w14:paraId="4490EB0F" w14:textId="77777777" w:rsidTr="00A24477">
        <w:tc>
          <w:tcPr>
            <w:tcW w:w="9855" w:type="dxa"/>
          </w:tcPr>
          <w:p w14:paraId="343329A9" w14:textId="77777777" w:rsidR="00276B14" w:rsidRPr="00276B14" w:rsidRDefault="00276B14" w:rsidP="00276B14">
            <w:pPr>
              <w:rPr>
                <w:rFonts w:eastAsia="Times New Roman" w:cs="Arial"/>
                <w:lang w:val="en-US" w:eastAsia="zh-CN"/>
              </w:rPr>
            </w:pPr>
            <w:r w:rsidRPr="00276B14">
              <w:rPr>
                <w:rFonts w:eastAsia="Times New Roman" w:cs="Arial" w:hint="eastAsia"/>
                <w:lang w:val="en-US" w:eastAsia="zh-CN"/>
              </w:rPr>
              <w:t>I</w:t>
            </w:r>
            <w:r w:rsidRPr="00276B14">
              <w:rPr>
                <w:rFonts w:eastAsia="Times New Roman" w:cs="Arial"/>
                <w:lang w:val="en-US" w:eastAsia="zh-CN"/>
              </w:rPr>
              <w:t>n RAN2#118-e meeting, RAN2 discussed the inter-UE coordination scenario in which UE B receives IUC Scheme 1 non-preferred resource set from UE A, but UE B does not perform sensing in the resource pool associated with the non-preferred resource set, e.g. UE B performs mode 2 random resource selection, etc. For this case, RAN2 has the following questions:</w:t>
            </w:r>
          </w:p>
          <w:p w14:paraId="7A8E6A4C" w14:textId="0CA81E93" w:rsidR="00A24477" w:rsidRPr="00F510EF" w:rsidRDefault="00276B14" w:rsidP="00276B14">
            <w:pPr>
              <w:spacing w:beforeLines="50" w:before="120" w:afterLines="50" w:after="120"/>
              <w:ind w:left="450" w:hanging="450"/>
              <w:rPr>
                <w:rFonts w:ascii="Arial" w:hAnsi="Arial" w:cs="Arial"/>
                <w:lang w:eastAsia="zh-CN"/>
              </w:rPr>
            </w:pPr>
            <w:r w:rsidRPr="00276B14">
              <w:rPr>
                <w:rFonts w:eastAsia="Times New Roman" w:cs="Arial"/>
                <w:b/>
                <w:bCs/>
                <w:lang w:val="en-US" w:eastAsia="zh-CN"/>
              </w:rPr>
              <w:t>Q1:</w:t>
            </w:r>
            <w:r w:rsidRPr="00276B14">
              <w:rPr>
                <w:rFonts w:eastAsia="Times New Roman" w:cs="Arial"/>
                <w:b/>
                <w:bCs/>
                <w:lang w:val="en-US" w:eastAsia="zh-CN"/>
              </w:rPr>
              <w:tab/>
            </w:r>
            <w:r w:rsidRPr="00276B14">
              <w:rPr>
                <w:rFonts w:eastAsia="Times New Roman" w:cs="Arial"/>
                <w:lang w:val="en-US" w:eastAsia="zh-CN"/>
              </w:rPr>
              <w:t>Is the scenario described above a valid scenario or not?</w:t>
            </w:r>
          </w:p>
        </w:tc>
      </w:tr>
    </w:tbl>
    <w:p w14:paraId="5A97BB21" w14:textId="77777777" w:rsidR="000E36E0" w:rsidRDefault="00646712" w:rsidP="000E36E0">
      <w:pPr>
        <w:spacing w:before="240" w:line="276" w:lineRule="auto"/>
        <w:rPr>
          <w:rFonts w:ascii="Arial" w:eastAsia="Malgun Gothic" w:hAnsi="Arial" w:cs="Arial"/>
          <w:color w:val="0070C0"/>
          <w:lang w:eastAsia="ko-KR"/>
        </w:rPr>
      </w:pPr>
      <w:bookmarkStart w:id="0" w:name="_Hlk94345499"/>
      <w:r>
        <w:rPr>
          <w:rFonts w:ascii="Arial" w:eastAsia="Malgun Gothic" w:hAnsi="Arial" w:cs="Arial"/>
          <w:b/>
          <w:bCs/>
          <w:color w:val="0070C0"/>
          <w:lang w:eastAsia="ko-KR"/>
        </w:rPr>
        <w:t>RAN1 response</w:t>
      </w:r>
      <w:r w:rsidRPr="00C317A0">
        <w:rPr>
          <w:rFonts w:ascii="Arial" w:eastAsia="Malgun Gothic" w:hAnsi="Arial" w:cs="Arial"/>
          <w:color w:val="0070C0"/>
          <w:lang w:eastAsia="ko-KR"/>
        </w:rPr>
        <w:t xml:space="preserve">: </w:t>
      </w:r>
    </w:p>
    <w:p w14:paraId="32E73988" w14:textId="27825BEF" w:rsidR="005402C6" w:rsidRPr="00276B14" w:rsidRDefault="00751E00" w:rsidP="00276B14">
      <w:pPr>
        <w:spacing w:afterLines="100" w:after="240" w:line="276" w:lineRule="auto"/>
        <w:rPr>
          <w:rFonts w:ascii="Arial" w:eastAsia="Malgun Gothic" w:hAnsi="Arial" w:cs="Arial"/>
          <w:color w:val="0070C0"/>
          <w:lang w:eastAsia="ko-KR"/>
        </w:rPr>
      </w:pPr>
      <w:r>
        <w:rPr>
          <w:rFonts w:ascii="Arial" w:eastAsia="Malgun Gothic" w:hAnsi="Arial" w:cs="Arial"/>
          <w:color w:val="0070C0"/>
          <w:lang w:eastAsia="ko-KR"/>
        </w:rPr>
        <w:t>Yes, b</w:t>
      </w:r>
      <w:r w:rsidR="00276B14" w:rsidRPr="00276B14">
        <w:rPr>
          <w:rFonts w:ascii="Arial" w:eastAsia="Malgun Gothic" w:hAnsi="Arial" w:cs="Arial"/>
          <w:color w:val="0070C0"/>
          <w:lang w:eastAsia="ko-KR"/>
        </w:rPr>
        <w:t>ased on existing RAN1 agreement</w:t>
      </w:r>
      <w:r w:rsidR="002D6B5A">
        <w:rPr>
          <w:rFonts w:ascii="Arial" w:eastAsia="Malgun Gothic" w:hAnsi="Arial" w:cs="Arial"/>
          <w:color w:val="0070C0"/>
          <w:lang w:eastAsia="ko-KR"/>
        </w:rPr>
        <w:t>s</w:t>
      </w:r>
      <w:r w:rsidR="00276B14" w:rsidRPr="00276B14">
        <w:rPr>
          <w:rFonts w:ascii="Arial" w:eastAsia="Malgun Gothic" w:hAnsi="Arial" w:cs="Arial"/>
          <w:color w:val="0070C0"/>
          <w:lang w:eastAsia="ko-KR"/>
        </w:rPr>
        <w:t xml:space="preserve">, the scenario described in </w:t>
      </w:r>
      <w:r w:rsidR="003F79CF">
        <w:rPr>
          <w:rFonts w:ascii="Arial" w:eastAsia="Malgun Gothic" w:hAnsi="Arial" w:cs="Arial"/>
          <w:color w:val="0070C0"/>
          <w:lang w:eastAsia="ko-KR"/>
        </w:rPr>
        <w:t>the LS</w:t>
      </w:r>
      <w:r w:rsidR="00276B14" w:rsidRPr="00276B14">
        <w:rPr>
          <w:rFonts w:ascii="Arial" w:eastAsia="Malgun Gothic" w:hAnsi="Arial" w:cs="Arial"/>
          <w:color w:val="0070C0"/>
          <w:lang w:eastAsia="ko-KR"/>
        </w:rPr>
        <w:t xml:space="preserve"> is a valid scenario.</w:t>
      </w:r>
      <w:bookmarkEnd w:id="0"/>
    </w:p>
    <w:tbl>
      <w:tblPr>
        <w:tblStyle w:val="af4"/>
        <w:tblW w:w="0" w:type="auto"/>
        <w:tblLook w:val="04A0" w:firstRow="1" w:lastRow="0" w:firstColumn="1" w:lastColumn="0" w:noHBand="0" w:noVBand="1"/>
      </w:tblPr>
      <w:tblGrid>
        <w:gridCol w:w="9855"/>
      </w:tblGrid>
      <w:tr w:rsidR="00276B14" w14:paraId="7CA9E760" w14:textId="77777777" w:rsidTr="000249E8">
        <w:tc>
          <w:tcPr>
            <w:tcW w:w="9855" w:type="dxa"/>
          </w:tcPr>
          <w:p w14:paraId="1D3B07E0" w14:textId="26F24932" w:rsidR="00276B14" w:rsidRPr="00F510EF" w:rsidRDefault="00276B14" w:rsidP="00276B14">
            <w:pPr>
              <w:pStyle w:val="a6"/>
              <w:spacing w:beforeLines="50" w:before="120"/>
              <w:ind w:left="450" w:hanging="450"/>
              <w:rPr>
                <w:rFonts w:cs="Arial"/>
                <w:lang w:eastAsia="zh-CN"/>
              </w:rPr>
            </w:pPr>
            <w:r w:rsidRPr="00E7799E">
              <w:rPr>
                <w:rFonts w:cs="Arial"/>
                <w:b/>
                <w:bCs/>
                <w:lang w:eastAsia="zh-CN"/>
              </w:rPr>
              <w:t>Q</w:t>
            </w:r>
            <w:r>
              <w:rPr>
                <w:rFonts w:cs="Arial"/>
                <w:b/>
                <w:bCs/>
                <w:lang w:eastAsia="zh-CN"/>
              </w:rPr>
              <w:t>2:</w:t>
            </w:r>
            <w:r>
              <w:rPr>
                <w:rFonts w:cs="Arial"/>
                <w:lang w:eastAsia="zh-CN"/>
              </w:rPr>
              <w:tab/>
              <w:t>If the answer to Q1 is yes, does resource exclusion based on non-preferred resource set needs to be performed by UE B or not?</w:t>
            </w:r>
          </w:p>
        </w:tc>
      </w:tr>
    </w:tbl>
    <w:p w14:paraId="1D1E4743" w14:textId="77777777" w:rsidR="00276B14" w:rsidRDefault="00276B14" w:rsidP="00276B14">
      <w:pPr>
        <w:spacing w:before="240" w:line="276" w:lineRule="auto"/>
        <w:rPr>
          <w:rFonts w:ascii="Arial" w:eastAsia="Malgun Gothic" w:hAnsi="Arial" w:cs="Arial"/>
          <w:color w:val="0070C0"/>
          <w:lang w:eastAsia="ko-KR"/>
        </w:rPr>
      </w:pPr>
      <w:r>
        <w:rPr>
          <w:rFonts w:ascii="Arial" w:eastAsia="Malgun Gothic" w:hAnsi="Arial" w:cs="Arial"/>
          <w:b/>
          <w:bCs/>
          <w:color w:val="0070C0"/>
          <w:lang w:eastAsia="ko-KR"/>
        </w:rPr>
        <w:t>RAN1 response</w:t>
      </w:r>
      <w:r w:rsidRPr="00C317A0">
        <w:rPr>
          <w:rFonts w:ascii="Arial" w:eastAsia="Malgun Gothic" w:hAnsi="Arial" w:cs="Arial"/>
          <w:color w:val="0070C0"/>
          <w:lang w:eastAsia="ko-KR"/>
        </w:rPr>
        <w:t xml:space="preserve">: </w:t>
      </w:r>
    </w:p>
    <w:p w14:paraId="022C911F" w14:textId="17BF5EA3" w:rsidR="00F04905" w:rsidRPr="00F04905" w:rsidRDefault="000D75DA" w:rsidP="000D75DA">
      <w:pPr>
        <w:spacing w:line="276" w:lineRule="auto"/>
        <w:rPr>
          <w:rFonts w:ascii="Arial" w:eastAsiaTheme="minorEastAsia" w:hAnsi="Arial" w:cs="Arial"/>
          <w:color w:val="0070C0"/>
          <w:lang w:eastAsia="zh-CN"/>
        </w:rPr>
      </w:pPr>
      <w:r w:rsidRPr="000D75DA">
        <w:rPr>
          <w:rFonts w:ascii="Arial" w:eastAsia="Malgun Gothic" w:hAnsi="Arial" w:cs="Arial"/>
          <w:color w:val="0070C0"/>
          <w:lang w:eastAsia="ko-KR"/>
        </w:rPr>
        <w:t>No, RAN1 has no agreement on how to use non-preferred resource set by UE-B performing mode 2 random resource selection so far, this may not always improve the performance and is not an essential feature to be supported at maintenance phase, hence this feature is not supported in Rel-17.</w:t>
      </w:r>
    </w:p>
    <w:p w14:paraId="19FFD48B" w14:textId="77777777" w:rsidR="00463675" w:rsidRPr="007419B6" w:rsidRDefault="00463675" w:rsidP="00DB5160">
      <w:pPr>
        <w:spacing w:beforeLines="100" w:before="240" w:after="120"/>
        <w:rPr>
          <w:rFonts w:ascii="Arial" w:hAnsi="Arial" w:cs="Arial"/>
          <w:b/>
        </w:rPr>
      </w:pPr>
      <w:r w:rsidRPr="007419B6">
        <w:rPr>
          <w:rFonts w:ascii="Arial" w:hAnsi="Arial" w:cs="Arial"/>
          <w:b/>
        </w:rPr>
        <w:t>2. Actions:</w:t>
      </w:r>
    </w:p>
    <w:p w14:paraId="0689A753" w14:textId="26B7329F" w:rsidR="00463675" w:rsidRPr="007419B6" w:rsidRDefault="00463675">
      <w:pPr>
        <w:spacing w:after="120"/>
        <w:ind w:left="1985" w:hanging="1985"/>
        <w:rPr>
          <w:rFonts w:ascii="Arial" w:hAnsi="Arial" w:cs="Arial"/>
          <w:b/>
        </w:rPr>
      </w:pPr>
      <w:r w:rsidRPr="007419B6">
        <w:rPr>
          <w:rFonts w:ascii="Arial" w:hAnsi="Arial" w:cs="Arial"/>
          <w:b/>
        </w:rPr>
        <w:t xml:space="preserve">To </w:t>
      </w:r>
      <w:r w:rsidR="00492F2A" w:rsidRPr="007419B6">
        <w:rPr>
          <w:rFonts w:ascii="Arial" w:hAnsi="Arial" w:cs="Arial"/>
          <w:b/>
        </w:rPr>
        <w:t>RAN</w:t>
      </w:r>
      <w:r w:rsidR="000E36E0">
        <w:rPr>
          <w:rFonts w:ascii="Arial" w:hAnsi="Arial" w:cs="Arial"/>
          <w:b/>
        </w:rPr>
        <w:t>2</w:t>
      </w:r>
      <w:r w:rsidRPr="007419B6">
        <w:rPr>
          <w:rFonts w:ascii="Arial" w:hAnsi="Arial" w:cs="Arial"/>
          <w:b/>
        </w:rPr>
        <w:t xml:space="preserve"> group</w:t>
      </w:r>
    </w:p>
    <w:p w14:paraId="0A564279" w14:textId="7922C311" w:rsidR="00FF0C5C" w:rsidRPr="00B1348F" w:rsidRDefault="00FF0C5C" w:rsidP="00EF3A88">
      <w:pPr>
        <w:spacing w:after="120"/>
        <w:rPr>
          <w:rFonts w:ascii="Arial" w:eastAsia="Malgun Gothic" w:hAnsi="Arial" w:cs="Arial"/>
          <w:lang w:eastAsia="ko-KR"/>
        </w:rPr>
      </w:pPr>
      <w:r w:rsidRPr="007419B6">
        <w:rPr>
          <w:rFonts w:ascii="Arial" w:hAnsi="Arial" w:cs="Arial"/>
        </w:rPr>
        <w:t>RAN</w:t>
      </w:r>
      <w:r w:rsidR="00E07144">
        <w:rPr>
          <w:rFonts w:ascii="Arial" w:hAnsi="Arial" w:cs="Arial"/>
        </w:rPr>
        <w:t>1</w:t>
      </w:r>
      <w:r w:rsidRPr="007419B6">
        <w:rPr>
          <w:rFonts w:ascii="Arial" w:hAnsi="Arial" w:cs="Arial"/>
        </w:rPr>
        <w:t xml:space="preserve"> respectfully </w:t>
      </w:r>
      <w:r w:rsidR="00AC1B1E">
        <w:rPr>
          <w:rFonts w:ascii="Arial" w:hAnsi="Arial" w:cs="Arial"/>
        </w:rPr>
        <w:t>asks</w:t>
      </w:r>
      <w:r w:rsidRPr="007419B6">
        <w:rPr>
          <w:rFonts w:ascii="Arial" w:hAnsi="Arial" w:cs="Arial"/>
        </w:rPr>
        <w:t xml:space="preserve"> </w:t>
      </w:r>
      <w:r w:rsidR="005E0646" w:rsidRPr="007419B6">
        <w:rPr>
          <w:rFonts w:ascii="Arial" w:hAnsi="Arial" w:cs="Arial"/>
        </w:rPr>
        <w:t>RAN</w:t>
      </w:r>
      <w:r w:rsidR="00AC1B1E">
        <w:rPr>
          <w:rFonts w:ascii="Arial" w:hAnsi="Arial" w:cs="Arial"/>
        </w:rPr>
        <w:t>2</w:t>
      </w:r>
      <w:r w:rsidR="00033D6D">
        <w:rPr>
          <w:rFonts w:ascii="Arial" w:hAnsi="Arial" w:cs="Arial"/>
        </w:rPr>
        <w:t xml:space="preserve"> </w:t>
      </w:r>
      <w:r w:rsidR="00B1348F">
        <w:rPr>
          <w:rFonts w:ascii="Arial" w:hAnsi="Arial" w:cs="Arial" w:hint="eastAsia"/>
          <w:lang w:eastAsia="zh-CN"/>
        </w:rPr>
        <w:t>t</w:t>
      </w:r>
      <w:r w:rsidR="00B1348F">
        <w:rPr>
          <w:rFonts w:ascii="Arial" w:hAnsi="Arial" w:cs="Arial"/>
          <w:lang w:eastAsia="zh-CN"/>
        </w:rPr>
        <w:t xml:space="preserve">o </w:t>
      </w:r>
      <w:r w:rsidR="00E07144">
        <w:rPr>
          <w:rFonts w:ascii="Arial" w:hAnsi="Arial" w:cs="Arial"/>
          <w:lang w:eastAsia="zh-CN"/>
        </w:rPr>
        <w:t>take the above response</w:t>
      </w:r>
      <w:r w:rsidR="000F11D0">
        <w:rPr>
          <w:rFonts w:ascii="Arial" w:hAnsi="Arial" w:cs="Arial"/>
          <w:lang w:eastAsia="zh-CN"/>
        </w:rPr>
        <w:t>s</w:t>
      </w:r>
      <w:r w:rsidR="00E07144">
        <w:rPr>
          <w:rFonts w:ascii="Arial" w:hAnsi="Arial" w:cs="Arial"/>
          <w:lang w:eastAsia="zh-CN"/>
        </w:rPr>
        <w:t xml:space="preserve"> into account in the future work</w:t>
      </w:r>
      <w:r w:rsidR="007453EE">
        <w:rPr>
          <w:rFonts w:ascii="Arial" w:hAnsi="Arial" w:cs="Arial"/>
          <w:lang w:eastAsia="zh-CN"/>
        </w:rPr>
        <w:t>.</w:t>
      </w:r>
    </w:p>
    <w:p w14:paraId="31EEFBF1" w14:textId="0CFA90F1" w:rsidR="00463675" w:rsidRPr="007419B6" w:rsidRDefault="00463675" w:rsidP="00DB5160">
      <w:pPr>
        <w:spacing w:beforeLines="100" w:before="240" w:after="120"/>
        <w:rPr>
          <w:rFonts w:ascii="Arial" w:hAnsi="Arial" w:cs="Arial"/>
          <w:b/>
        </w:rPr>
      </w:pPr>
      <w:r w:rsidRPr="007419B6">
        <w:rPr>
          <w:rFonts w:ascii="Arial" w:hAnsi="Arial" w:cs="Arial"/>
          <w:b/>
        </w:rPr>
        <w:t>3. Date of Next TSG-</w:t>
      </w:r>
      <w:r w:rsidR="00214023" w:rsidRPr="007419B6">
        <w:rPr>
          <w:rFonts w:ascii="Arial" w:hAnsi="Arial" w:cs="Arial"/>
          <w:b/>
        </w:rPr>
        <w:t>RAN</w:t>
      </w:r>
      <w:r w:rsidR="00E07144">
        <w:rPr>
          <w:rFonts w:ascii="Arial" w:hAnsi="Arial" w:cs="Arial"/>
          <w:b/>
        </w:rPr>
        <w:t>1</w:t>
      </w:r>
      <w:r w:rsidRPr="007419B6">
        <w:rPr>
          <w:rFonts w:ascii="Arial" w:hAnsi="Arial" w:cs="Arial"/>
          <w:b/>
        </w:rPr>
        <w:t xml:space="preserve"> Meetings:</w:t>
      </w:r>
    </w:p>
    <w:p w14:paraId="5CF1D4BD" w14:textId="7EF21F0C" w:rsidR="00C75896" w:rsidRDefault="00DB5160" w:rsidP="00DB5160">
      <w:pPr>
        <w:tabs>
          <w:tab w:val="left" w:pos="5812"/>
        </w:tabs>
        <w:spacing w:after="120"/>
        <w:rPr>
          <w:rFonts w:ascii="Arial" w:hAnsi="Arial" w:cs="Arial"/>
          <w:bCs/>
          <w:color w:val="000000" w:themeColor="text1"/>
        </w:rPr>
      </w:pPr>
      <w:r w:rsidRPr="00DB5160">
        <w:rPr>
          <w:rFonts w:ascii="Arial" w:hAnsi="Arial" w:cs="Arial"/>
          <w:bCs/>
          <w:color w:val="000000" w:themeColor="text1"/>
        </w:rPr>
        <w:t>RAN1#11</w:t>
      </w:r>
      <w:r>
        <w:rPr>
          <w:rFonts w:ascii="Arial" w:hAnsi="Arial" w:cs="Arial"/>
          <w:bCs/>
          <w:color w:val="000000" w:themeColor="text1"/>
        </w:rPr>
        <w:t xml:space="preserve">1                       </w:t>
      </w:r>
      <w:r w:rsidR="00C50B96">
        <w:rPr>
          <w:rFonts w:ascii="Arial" w:hAnsi="Arial" w:cs="Arial"/>
          <w:bCs/>
          <w:color w:val="000000" w:themeColor="text1"/>
        </w:rPr>
        <w:t xml:space="preserve">November </w:t>
      </w:r>
      <w:r>
        <w:rPr>
          <w:rFonts w:ascii="Arial" w:hAnsi="Arial" w:cs="Arial"/>
          <w:bCs/>
          <w:color w:val="000000" w:themeColor="text1"/>
        </w:rPr>
        <w:t>14-18</w:t>
      </w:r>
      <w:r w:rsidRPr="00DB5160">
        <w:rPr>
          <w:rFonts w:ascii="Arial" w:hAnsi="Arial" w:cs="Arial"/>
          <w:bCs/>
          <w:color w:val="000000" w:themeColor="text1"/>
        </w:rPr>
        <w:t xml:space="preserve"> 2022</w:t>
      </w:r>
      <w:r>
        <w:rPr>
          <w:rFonts w:ascii="Arial" w:hAnsi="Arial" w:cs="Arial"/>
          <w:bCs/>
          <w:color w:val="000000" w:themeColor="text1"/>
        </w:rPr>
        <w:tab/>
      </w:r>
      <w:r w:rsidR="00C50B96" w:rsidRPr="00C50B96">
        <w:rPr>
          <w:rFonts w:ascii="Arial" w:hAnsi="Arial" w:cs="Arial"/>
          <w:bCs/>
          <w:color w:val="000000" w:themeColor="text1"/>
        </w:rPr>
        <w:t>Toulouse, FR</w:t>
      </w:r>
    </w:p>
    <w:p w14:paraId="18C9C845" w14:textId="28F7B054" w:rsidR="00C50B96" w:rsidRPr="00AD5BE3" w:rsidRDefault="00C50B96" w:rsidP="00DB5160">
      <w:pPr>
        <w:tabs>
          <w:tab w:val="left" w:pos="5812"/>
        </w:tabs>
        <w:spacing w:after="120"/>
        <w:rPr>
          <w:rFonts w:ascii="Arial" w:hAnsi="Arial" w:cs="Arial"/>
          <w:bCs/>
          <w:color w:val="000000" w:themeColor="text1"/>
        </w:rPr>
      </w:pPr>
      <w:r w:rsidRPr="00DB5160">
        <w:rPr>
          <w:rFonts w:ascii="Arial" w:hAnsi="Arial" w:cs="Arial"/>
          <w:bCs/>
          <w:color w:val="000000" w:themeColor="text1"/>
        </w:rPr>
        <w:t>RAN1#11</w:t>
      </w:r>
      <w:r>
        <w:rPr>
          <w:rFonts w:ascii="Arial" w:hAnsi="Arial" w:cs="Arial"/>
          <w:bCs/>
          <w:color w:val="000000" w:themeColor="text1"/>
        </w:rPr>
        <w:t xml:space="preserve">2                       February 27 - March 03 </w:t>
      </w:r>
      <w:r w:rsidRPr="00DB5160">
        <w:rPr>
          <w:rFonts w:ascii="Arial" w:hAnsi="Arial" w:cs="Arial"/>
          <w:bCs/>
          <w:color w:val="000000" w:themeColor="text1"/>
        </w:rPr>
        <w:t>202</w:t>
      </w:r>
      <w:r>
        <w:rPr>
          <w:rFonts w:ascii="Arial" w:hAnsi="Arial" w:cs="Arial"/>
          <w:bCs/>
          <w:color w:val="000000" w:themeColor="text1"/>
        </w:rPr>
        <w:t>3</w:t>
      </w:r>
      <w:r>
        <w:rPr>
          <w:rFonts w:ascii="Arial" w:hAnsi="Arial" w:cs="Arial"/>
          <w:bCs/>
          <w:color w:val="000000" w:themeColor="text1"/>
        </w:rPr>
        <w:tab/>
      </w:r>
      <w:r w:rsidRPr="00C50B96">
        <w:rPr>
          <w:rFonts w:ascii="Arial" w:hAnsi="Arial" w:cs="Arial"/>
          <w:bCs/>
          <w:color w:val="000000" w:themeColor="text1"/>
        </w:rPr>
        <w:t>Athens, GR</w:t>
      </w:r>
    </w:p>
    <w:sectPr w:rsidR="00C50B96" w:rsidRPr="00AD5BE3">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F4923E" w14:textId="77777777" w:rsidR="00853FBF" w:rsidRDefault="00853FBF">
      <w:r>
        <w:separator/>
      </w:r>
    </w:p>
  </w:endnote>
  <w:endnote w:type="continuationSeparator" w:id="0">
    <w:p w14:paraId="03507DC8" w14:textId="77777777" w:rsidR="00853FBF" w:rsidRDefault="00853F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6C7F2B" w14:textId="77777777" w:rsidR="00853FBF" w:rsidRDefault="00853FBF">
      <w:r>
        <w:separator/>
      </w:r>
    </w:p>
  </w:footnote>
  <w:footnote w:type="continuationSeparator" w:id="0">
    <w:p w14:paraId="3B584C02" w14:textId="77777777" w:rsidR="00853FBF" w:rsidRDefault="00853FB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2E6C15"/>
    <w:multiLevelType w:val="hybridMultilevel"/>
    <w:tmpl w:val="D4C40904"/>
    <w:lvl w:ilvl="0" w:tplc="820C661C">
      <w:start w:val="1"/>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228B79CD"/>
    <w:multiLevelType w:val="hybridMultilevel"/>
    <w:tmpl w:val="70B43656"/>
    <w:lvl w:ilvl="0" w:tplc="CEAA07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400220C"/>
    <w:multiLevelType w:val="hybridMultilevel"/>
    <w:tmpl w:val="A4F48CD4"/>
    <w:lvl w:ilvl="0" w:tplc="7A08203A">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35455D4D"/>
    <w:multiLevelType w:val="hybridMultilevel"/>
    <w:tmpl w:val="3ED0FE08"/>
    <w:lvl w:ilvl="0" w:tplc="EC5E7D3E">
      <w:start w:val="3"/>
      <w:numFmt w:val="bullet"/>
      <w:lvlText w:val=""/>
      <w:lvlJc w:val="left"/>
      <w:pPr>
        <w:ind w:left="1620" w:hanging="360"/>
      </w:pPr>
      <w:rPr>
        <w:rFonts w:ascii="Wingdings" w:eastAsia="MS Mincho" w:hAnsi="Wingdings" w:cs="Times New Roman" w:hint="default"/>
      </w:rPr>
    </w:lvl>
    <w:lvl w:ilvl="1" w:tplc="04090003">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5" w15:restartNumberingAfterBreak="0">
    <w:nsid w:val="3A5932FB"/>
    <w:multiLevelType w:val="hybridMultilevel"/>
    <w:tmpl w:val="43D23BAA"/>
    <w:lvl w:ilvl="0" w:tplc="F1EC7AD2">
      <w:start w:val="1"/>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3D9130C6"/>
    <w:multiLevelType w:val="hybridMultilevel"/>
    <w:tmpl w:val="C9821E00"/>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7" w15:restartNumberingAfterBreak="0">
    <w:nsid w:val="419544C9"/>
    <w:multiLevelType w:val="hybridMultilevel"/>
    <w:tmpl w:val="2BDE6500"/>
    <w:lvl w:ilvl="0" w:tplc="35F09428">
      <w:numFmt w:val="bullet"/>
      <w:lvlText w:val="-"/>
      <w:lvlJc w:val="left"/>
      <w:pPr>
        <w:ind w:left="1800" w:hanging="360"/>
      </w:pPr>
      <w:rPr>
        <w:rFonts w:ascii="Arial" w:eastAsia="Times New Roman" w:hAnsi="Arial" w:cs="Aria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9" w15:restartNumberingAfterBreak="0">
    <w:nsid w:val="447803B9"/>
    <w:multiLevelType w:val="hybridMultilevel"/>
    <w:tmpl w:val="5DAE74EA"/>
    <w:lvl w:ilvl="0" w:tplc="5A98F646">
      <w:start w:val="1"/>
      <w:numFmt w:val="bullet"/>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46212E7B"/>
    <w:multiLevelType w:val="hybridMultilevel"/>
    <w:tmpl w:val="009248BA"/>
    <w:lvl w:ilvl="0" w:tplc="2542CD8C">
      <w:numFmt w:val="bullet"/>
      <w:lvlText w:val=""/>
      <w:lvlJc w:val="left"/>
      <w:pPr>
        <w:ind w:left="720" w:hanging="360"/>
      </w:pPr>
      <w:rPr>
        <w:rFonts w:ascii="Symbol" w:eastAsia="Malgun Gothic" w:hAnsi="Symbo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2" w15:restartNumberingAfterBreak="0">
    <w:nsid w:val="599B4BEF"/>
    <w:multiLevelType w:val="hybridMultilevel"/>
    <w:tmpl w:val="B35C45FC"/>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3" w15:restartNumberingAfterBreak="0">
    <w:nsid w:val="61D62991"/>
    <w:multiLevelType w:val="hybridMultilevel"/>
    <w:tmpl w:val="CC9C0388"/>
    <w:lvl w:ilvl="0" w:tplc="04090001">
      <w:start w:val="1"/>
      <w:numFmt w:val="bullet"/>
      <w:lvlText w:val=""/>
      <w:lvlJc w:val="left"/>
      <w:pPr>
        <w:ind w:left="478" w:hanging="420"/>
      </w:pPr>
      <w:rPr>
        <w:rFonts w:ascii="Wingdings" w:hAnsi="Wingdings" w:hint="default"/>
      </w:rPr>
    </w:lvl>
    <w:lvl w:ilvl="1" w:tplc="04090003" w:tentative="1">
      <w:start w:val="1"/>
      <w:numFmt w:val="bullet"/>
      <w:lvlText w:val=""/>
      <w:lvlJc w:val="left"/>
      <w:pPr>
        <w:ind w:left="898" w:hanging="420"/>
      </w:pPr>
      <w:rPr>
        <w:rFonts w:ascii="Wingdings" w:hAnsi="Wingdings" w:hint="default"/>
      </w:rPr>
    </w:lvl>
    <w:lvl w:ilvl="2" w:tplc="04090005" w:tentative="1">
      <w:start w:val="1"/>
      <w:numFmt w:val="bullet"/>
      <w:lvlText w:val=""/>
      <w:lvlJc w:val="left"/>
      <w:pPr>
        <w:ind w:left="1318" w:hanging="420"/>
      </w:pPr>
      <w:rPr>
        <w:rFonts w:ascii="Wingdings" w:hAnsi="Wingdings" w:hint="default"/>
      </w:rPr>
    </w:lvl>
    <w:lvl w:ilvl="3" w:tplc="04090001" w:tentative="1">
      <w:start w:val="1"/>
      <w:numFmt w:val="bullet"/>
      <w:lvlText w:val=""/>
      <w:lvlJc w:val="left"/>
      <w:pPr>
        <w:ind w:left="1738" w:hanging="420"/>
      </w:pPr>
      <w:rPr>
        <w:rFonts w:ascii="Wingdings" w:hAnsi="Wingdings" w:hint="default"/>
      </w:rPr>
    </w:lvl>
    <w:lvl w:ilvl="4" w:tplc="04090003" w:tentative="1">
      <w:start w:val="1"/>
      <w:numFmt w:val="bullet"/>
      <w:lvlText w:val=""/>
      <w:lvlJc w:val="left"/>
      <w:pPr>
        <w:ind w:left="2158" w:hanging="420"/>
      </w:pPr>
      <w:rPr>
        <w:rFonts w:ascii="Wingdings" w:hAnsi="Wingdings" w:hint="default"/>
      </w:rPr>
    </w:lvl>
    <w:lvl w:ilvl="5" w:tplc="04090005" w:tentative="1">
      <w:start w:val="1"/>
      <w:numFmt w:val="bullet"/>
      <w:lvlText w:val=""/>
      <w:lvlJc w:val="left"/>
      <w:pPr>
        <w:ind w:left="2578" w:hanging="420"/>
      </w:pPr>
      <w:rPr>
        <w:rFonts w:ascii="Wingdings" w:hAnsi="Wingdings" w:hint="default"/>
      </w:rPr>
    </w:lvl>
    <w:lvl w:ilvl="6" w:tplc="04090001" w:tentative="1">
      <w:start w:val="1"/>
      <w:numFmt w:val="bullet"/>
      <w:lvlText w:val=""/>
      <w:lvlJc w:val="left"/>
      <w:pPr>
        <w:ind w:left="2998" w:hanging="420"/>
      </w:pPr>
      <w:rPr>
        <w:rFonts w:ascii="Wingdings" w:hAnsi="Wingdings" w:hint="default"/>
      </w:rPr>
    </w:lvl>
    <w:lvl w:ilvl="7" w:tplc="04090003" w:tentative="1">
      <w:start w:val="1"/>
      <w:numFmt w:val="bullet"/>
      <w:lvlText w:val=""/>
      <w:lvlJc w:val="left"/>
      <w:pPr>
        <w:ind w:left="3418" w:hanging="420"/>
      </w:pPr>
      <w:rPr>
        <w:rFonts w:ascii="Wingdings" w:hAnsi="Wingdings" w:hint="default"/>
      </w:rPr>
    </w:lvl>
    <w:lvl w:ilvl="8" w:tplc="04090005" w:tentative="1">
      <w:start w:val="1"/>
      <w:numFmt w:val="bullet"/>
      <w:lvlText w:val=""/>
      <w:lvlJc w:val="left"/>
      <w:pPr>
        <w:ind w:left="3838" w:hanging="420"/>
      </w:pPr>
      <w:rPr>
        <w:rFonts w:ascii="Wingdings" w:hAnsi="Wingding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15:restartNumberingAfterBreak="0">
    <w:nsid w:val="67C96663"/>
    <w:multiLevelType w:val="hybridMultilevel"/>
    <w:tmpl w:val="73F4C4C6"/>
    <w:lvl w:ilvl="0" w:tplc="7A08203A">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68862F4B"/>
    <w:multiLevelType w:val="hybridMultilevel"/>
    <w:tmpl w:val="575857EE"/>
    <w:lvl w:ilvl="0" w:tplc="C78A8E72">
      <w:start w:val="1"/>
      <w:numFmt w:val="bullet"/>
      <w:lvlText w:val="-"/>
      <w:lvlJc w:val="left"/>
      <w:pPr>
        <w:ind w:left="760" w:hanging="360"/>
      </w:pPr>
      <w:rPr>
        <w:rFonts w:ascii="Arial" w:eastAsia="Malgun Gothic" w:hAnsi="Arial" w:cs="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6AAE596B"/>
    <w:multiLevelType w:val="hybridMultilevel"/>
    <w:tmpl w:val="59B02992"/>
    <w:lvl w:ilvl="0" w:tplc="A162DF58">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num w:numId="1">
    <w:abstractNumId w:val="14"/>
  </w:num>
  <w:num w:numId="2">
    <w:abstractNumId w:val="11"/>
  </w:num>
  <w:num w:numId="3">
    <w:abstractNumId w:val="8"/>
  </w:num>
  <w:num w:numId="4">
    <w:abstractNumId w:val="1"/>
  </w:num>
  <w:num w:numId="5">
    <w:abstractNumId w:val="7"/>
  </w:num>
  <w:num w:numId="6">
    <w:abstractNumId w:val="5"/>
  </w:num>
  <w:num w:numId="7">
    <w:abstractNumId w:val="9"/>
  </w:num>
  <w:num w:numId="8">
    <w:abstractNumId w:val="15"/>
  </w:num>
  <w:num w:numId="9">
    <w:abstractNumId w:val="4"/>
  </w:num>
  <w:num w:numId="10">
    <w:abstractNumId w:val="3"/>
  </w:num>
  <w:num w:numId="11">
    <w:abstractNumId w:val="6"/>
  </w:num>
  <w:num w:numId="12">
    <w:abstractNumId w:val="12"/>
  </w:num>
  <w:num w:numId="13">
    <w:abstractNumId w:val="0"/>
  </w:num>
  <w:num w:numId="14">
    <w:abstractNumId w:val="16"/>
  </w:num>
  <w:num w:numId="15">
    <w:abstractNumId w:val="2"/>
  </w:num>
  <w:num w:numId="16">
    <w:abstractNumId w:val="10"/>
  </w:num>
  <w:num w:numId="17">
    <w:abstractNumId w:val="18"/>
  </w:num>
  <w:num w:numId="18">
    <w:abstractNumId w:val="17"/>
  </w:num>
  <w:num w:numId="19">
    <w:abstractNumId w:val="1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5"/>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jK1NDM3MTQ2NrQwMTFQ0lEKTi0uzszPAykwrwUAE93dfywAAAA="/>
  </w:docVars>
  <w:rsids>
    <w:rsidRoot w:val="00923E7C"/>
    <w:rsid w:val="0000147F"/>
    <w:rsid w:val="00004C50"/>
    <w:rsid w:val="00007336"/>
    <w:rsid w:val="00010592"/>
    <w:rsid w:val="00011B00"/>
    <w:rsid w:val="0001427B"/>
    <w:rsid w:val="000167DB"/>
    <w:rsid w:val="000325FA"/>
    <w:rsid w:val="00033D6D"/>
    <w:rsid w:val="00034F2F"/>
    <w:rsid w:val="0003505A"/>
    <w:rsid w:val="00040A8E"/>
    <w:rsid w:val="00042D07"/>
    <w:rsid w:val="000431F3"/>
    <w:rsid w:val="00050B9E"/>
    <w:rsid w:val="00055513"/>
    <w:rsid w:val="00066971"/>
    <w:rsid w:val="00067DD8"/>
    <w:rsid w:val="00070961"/>
    <w:rsid w:val="0008262D"/>
    <w:rsid w:val="000854EE"/>
    <w:rsid w:val="00095A82"/>
    <w:rsid w:val="00095B57"/>
    <w:rsid w:val="000975ED"/>
    <w:rsid w:val="000976C5"/>
    <w:rsid w:val="000A0FBF"/>
    <w:rsid w:val="000A129E"/>
    <w:rsid w:val="000A34D2"/>
    <w:rsid w:val="000A45F3"/>
    <w:rsid w:val="000B626C"/>
    <w:rsid w:val="000B7B08"/>
    <w:rsid w:val="000C1F76"/>
    <w:rsid w:val="000C5848"/>
    <w:rsid w:val="000D057F"/>
    <w:rsid w:val="000D5AC5"/>
    <w:rsid w:val="000D75DA"/>
    <w:rsid w:val="000E33BF"/>
    <w:rsid w:val="000E36E0"/>
    <w:rsid w:val="000F11D0"/>
    <w:rsid w:val="00102CEA"/>
    <w:rsid w:val="001031EF"/>
    <w:rsid w:val="001064F6"/>
    <w:rsid w:val="0011146B"/>
    <w:rsid w:val="00112809"/>
    <w:rsid w:val="001206D8"/>
    <w:rsid w:val="001210E5"/>
    <w:rsid w:val="00126E49"/>
    <w:rsid w:val="00127F4F"/>
    <w:rsid w:val="00130590"/>
    <w:rsid w:val="0013141F"/>
    <w:rsid w:val="001326A2"/>
    <w:rsid w:val="00132A79"/>
    <w:rsid w:val="001345DC"/>
    <w:rsid w:val="00145749"/>
    <w:rsid w:val="00152448"/>
    <w:rsid w:val="00155C04"/>
    <w:rsid w:val="0016020E"/>
    <w:rsid w:val="00163BB1"/>
    <w:rsid w:val="001649CE"/>
    <w:rsid w:val="00171163"/>
    <w:rsid w:val="00175346"/>
    <w:rsid w:val="00177710"/>
    <w:rsid w:val="001868B0"/>
    <w:rsid w:val="00190B8E"/>
    <w:rsid w:val="00194BA2"/>
    <w:rsid w:val="001A0141"/>
    <w:rsid w:val="001A050A"/>
    <w:rsid w:val="001A08EB"/>
    <w:rsid w:val="001A3FCE"/>
    <w:rsid w:val="001A7C5E"/>
    <w:rsid w:val="001A7FBA"/>
    <w:rsid w:val="001B3404"/>
    <w:rsid w:val="001C1E6E"/>
    <w:rsid w:val="001C1FA9"/>
    <w:rsid w:val="001C4AA8"/>
    <w:rsid w:val="001D0355"/>
    <w:rsid w:val="001D097D"/>
    <w:rsid w:val="001D6091"/>
    <w:rsid w:val="001D7570"/>
    <w:rsid w:val="001D75B1"/>
    <w:rsid w:val="001D7689"/>
    <w:rsid w:val="001D7A41"/>
    <w:rsid w:val="001F091D"/>
    <w:rsid w:val="001F421E"/>
    <w:rsid w:val="0020049E"/>
    <w:rsid w:val="002015FB"/>
    <w:rsid w:val="00212B59"/>
    <w:rsid w:val="00214023"/>
    <w:rsid w:val="002341C1"/>
    <w:rsid w:val="00241FED"/>
    <w:rsid w:val="002449FE"/>
    <w:rsid w:val="00247004"/>
    <w:rsid w:val="0025167C"/>
    <w:rsid w:val="00263B06"/>
    <w:rsid w:val="00264F92"/>
    <w:rsid w:val="00270A13"/>
    <w:rsid w:val="00276B14"/>
    <w:rsid w:val="00284FE5"/>
    <w:rsid w:val="002851E8"/>
    <w:rsid w:val="00295FCC"/>
    <w:rsid w:val="002A18B8"/>
    <w:rsid w:val="002A1F6A"/>
    <w:rsid w:val="002A7BA2"/>
    <w:rsid w:val="002A7E9E"/>
    <w:rsid w:val="002B2226"/>
    <w:rsid w:val="002B34E8"/>
    <w:rsid w:val="002C2953"/>
    <w:rsid w:val="002C41AF"/>
    <w:rsid w:val="002C6560"/>
    <w:rsid w:val="002D6B5A"/>
    <w:rsid w:val="002E0D06"/>
    <w:rsid w:val="002E29B2"/>
    <w:rsid w:val="002E5EFE"/>
    <w:rsid w:val="002F57D3"/>
    <w:rsid w:val="002F69B9"/>
    <w:rsid w:val="002F7DF5"/>
    <w:rsid w:val="00301CE3"/>
    <w:rsid w:val="00303178"/>
    <w:rsid w:val="00307CFA"/>
    <w:rsid w:val="00313894"/>
    <w:rsid w:val="0033534A"/>
    <w:rsid w:val="00336697"/>
    <w:rsid w:val="0034032E"/>
    <w:rsid w:val="003454C4"/>
    <w:rsid w:val="003507FE"/>
    <w:rsid w:val="00352837"/>
    <w:rsid w:val="00352AAD"/>
    <w:rsid w:val="00355C76"/>
    <w:rsid w:val="003700BF"/>
    <w:rsid w:val="00370764"/>
    <w:rsid w:val="00373F34"/>
    <w:rsid w:val="00374B43"/>
    <w:rsid w:val="0038634D"/>
    <w:rsid w:val="0038695E"/>
    <w:rsid w:val="00393931"/>
    <w:rsid w:val="0039561E"/>
    <w:rsid w:val="003964A5"/>
    <w:rsid w:val="0039699B"/>
    <w:rsid w:val="00397CA0"/>
    <w:rsid w:val="003A6C28"/>
    <w:rsid w:val="003B1C5C"/>
    <w:rsid w:val="003B3785"/>
    <w:rsid w:val="003C73AE"/>
    <w:rsid w:val="003D2535"/>
    <w:rsid w:val="003D5E3C"/>
    <w:rsid w:val="003D6887"/>
    <w:rsid w:val="003E1F91"/>
    <w:rsid w:val="003E3F4D"/>
    <w:rsid w:val="003E45BA"/>
    <w:rsid w:val="003E4A53"/>
    <w:rsid w:val="003E7293"/>
    <w:rsid w:val="003F2CD7"/>
    <w:rsid w:val="003F39A6"/>
    <w:rsid w:val="003F6898"/>
    <w:rsid w:val="003F79CF"/>
    <w:rsid w:val="00400A7E"/>
    <w:rsid w:val="0040144F"/>
    <w:rsid w:val="00402128"/>
    <w:rsid w:val="0040410B"/>
    <w:rsid w:val="00405CE7"/>
    <w:rsid w:val="004079C1"/>
    <w:rsid w:val="004102BF"/>
    <w:rsid w:val="0041032C"/>
    <w:rsid w:val="00422222"/>
    <w:rsid w:val="004243B7"/>
    <w:rsid w:val="004275B2"/>
    <w:rsid w:val="0043383A"/>
    <w:rsid w:val="004348C4"/>
    <w:rsid w:val="0043611D"/>
    <w:rsid w:val="0043625C"/>
    <w:rsid w:val="00441D13"/>
    <w:rsid w:val="00444235"/>
    <w:rsid w:val="00454010"/>
    <w:rsid w:val="00455946"/>
    <w:rsid w:val="0045609F"/>
    <w:rsid w:val="0045690F"/>
    <w:rsid w:val="00463675"/>
    <w:rsid w:val="00464AB5"/>
    <w:rsid w:val="0047023D"/>
    <w:rsid w:val="0047152A"/>
    <w:rsid w:val="004733A7"/>
    <w:rsid w:val="00473588"/>
    <w:rsid w:val="004747A4"/>
    <w:rsid w:val="00477277"/>
    <w:rsid w:val="0048564D"/>
    <w:rsid w:val="0049023F"/>
    <w:rsid w:val="004914D2"/>
    <w:rsid w:val="00491A51"/>
    <w:rsid w:val="00492F2A"/>
    <w:rsid w:val="00494201"/>
    <w:rsid w:val="00494978"/>
    <w:rsid w:val="004A11B6"/>
    <w:rsid w:val="004A19D9"/>
    <w:rsid w:val="004A29F9"/>
    <w:rsid w:val="004B2EC8"/>
    <w:rsid w:val="004B4AC9"/>
    <w:rsid w:val="004B4DE9"/>
    <w:rsid w:val="004B71F1"/>
    <w:rsid w:val="004C0184"/>
    <w:rsid w:val="004C29F0"/>
    <w:rsid w:val="004C3228"/>
    <w:rsid w:val="004C3832"/>
    <w:rsid w:val="004C3A57"/>
    <w:rsid w:val="004C4EA6"/>
    <w:rsid w:val="004D08B6"/>
    <w:rsid w:val="004D3C7B"/>
    <w:rsid w:val="004D4FE4"/>
    <w:rsid w:val="004D6A13"/>
    <w:rsid w:val="004D6B77"/>
    <w:rsid w:val="004D75C4"/>
    <w:rsid w:val="004E0E3F"/>
    <w:rsid w:val="004E16E4"/>
    <w:rsid w:val="004E23CE"/>
    <w:rsid w:val="004F7A1D"/>
    <w:rsid w:val="00501DE4"/>
    <w:rsid w:val="005021BA"/>
    <w:rsid w:val="00513B32"/>
    <w:rsid w:val="00520BC9"/>
    <w:rsid w:val="0052359A"/>
    <w:rsid w:val="005242C3"/>
    <w:rsid w:val="005306CA"/>
    <w:rsid w:val="0053111B"/>
    <w:rsid w:val="0053207E"/>
    <w:rsid w:val="005327D1"/>
    <w:rsid w:val="005376B7"/>
    <w:rsid w:val="005402C6"/>
    <w:rsid w:val="0054381F"/>
    <w:rsid w:val="00543F7C"/>
    <w:rsid w:val="00545523"/>
    <w:rsid w:val="0054653D"/>
    <w:rsid w:val="0055183A"/>
    <w:rsid w:val="005545D7"/>
    <w:rsid w:val="00555172"/>
    <w:rsid w:val="005637EE"/>
    <w:rsid w:val="005715E5"/>
    <w:rsid w:val="00572BDD"/>
    <w:rsid w:val="00573A12"/>
    <w:rsid w:val="0057518E"/>
    <w:rsid w:val="00575E71"/>
    <w:rsid w:val="00581E5D"/>
    <w:rsid w:val="00593371"/>
    <w:rsid w:val="00594F89"/>
    <w:rsid w:val="005B0ADA"/>
    <w:rsid w:val="005B6609"/>
    <w:rsid w:val="005D0036"/>
    <w:rsid w:val="005D4F28"/>
    <w:rsid w:val="005E050D"/>
    <w:rsid w:val="005E0646"/>
    <w:rsid w:val="005E11DD"/>
    <w:rsid w:val="005E395C"/>
    <w:rsid w:val="005E412F"/>
    <w:rsid w:val="005F557E"/>
    <w:rsid w:val="005F6801"/>
    <w:rsid w:val="00602358"/>
    <w:rsid w:val="00606F7F"/>
    <w:rsid w:val="00611387"/>
    <w:rsid w:val="006118C1"/>
    <w:rsid w:val="00612EBA"/>
    <w:rsid w:val="00620B2B"/>
    <w:rsid w:val="00622068"/>
    <w:rsid w:val="006233C1"/>
    <w:rsid w:val="00623903"/>
    <w:rsid w:val="00626554"/>
    <w:rsid w:val="00627BAA"/>
    <w:rsid w:val="00631FAE"/>
    <w:rsid w:val="0063582F"/>
    <w:rsid w:val="00636A12"/>
    <w:rsid w:val="006406D7"/>
    <w:rsid w:val="00641216"/>
    <w:rsid w:val="00645070"/>
    <w:rsid w:val="00646712"/>
    <w:rsid w:val="00646CC3"/>
    <w:rsid w:val="00647AA6"/>
    <w:rsid w:val="00651E40"/>
    <w:rsid w:val="0065220A"/>
    <w:rsid w:val="006534D3"/>
    <w:rsid w:val="006577A6"/>
    <w:rsid w:val="00663F3C"/>
    <w:rsid w:val="00664B50"/>
    <w:rsid w:val="00664DAE"/>
    <w:rsid w:val="00666597"/>
    <w:rsid w:val="00667F7C"/>
    <w:rsid w:val="0067111B"/>
    <w:rsid w:val="00671D19"/>
    <w:rsid w:val="00672251"/>
    <w:rsid w:val="00675DA1"/>
    <w:rsid w:val="00677EB6"/>
    <w:rsid w:val="006805E5"/>
    <w:rsid w:val="00681267"/>
    <w:rsid w:val="006910B8"/>
    <w:rsid w:val="0069145E"/>
    <w:rsid w:val="0069208B"/>
    <w:rsid w:val="00692AAC"/>
    <w:rsid w:val="00695A99"/>
    <w:rsid w:val="00696B01"/>
    <w:rsid w:val="006A02BC"/>
    <w:rsid w:val="006A0F05"/>
    <w:rsid w:val="006A30CE"/>
    <w:rsid w:val="006A483D"/>
    <w:rsid w:val="006B0752"/>
    <w:rsid w:val="006B1C40"/>
    <w:rsid w:val="006B3F18"/>
    <w:rsid w:val="006C01D7"/>
    <w:rsid w:val="006C369F"/>
    <w:rsid w:val="006C6AFE"/>
    <w:rsid w:val="006D0E93"/>
    <w:rsid w:val="006D1491"/>
    <w:rsid w:val="006D2CE9"/>
    <w:rsid w:val="006D3761"/>
    <w:rsid w:val="006D37F7"/>
    <w:rsid w:val="006D385F"/>
    <w:rsid w:val="006E12D6"/>
    <w:rsid w:val="006E28BC"/>
    <w:rsid w:val="006E797B"/>
    <w:rsid w:val="006F3744"/>
    <w:rsid w:val="006F49AD"/>
    <w:rsid w:val="006F49E3"/>
    <w:rsid w:val="0070480B"/>
    <w:rsid w:val="00712A46"/>
    <w:rsid w:val="0071714B"/>
    <w:rsid w:val="007175E3"/>
    <w:rsid w:val="0072068C"/>
    <w:rsid w:val="007224B8"/>
    <w:rsid w:val="0073379B"/>
    <w:rsid w:val="0073644A"/>
    <w:rsid w:val="007368FC"/>
    <w:rsid w:val="007419B6"/>
    <w:rsid w:val="007453EE"/>
    <w:rsid w:val="00751E00"/>
    <w:rsid w:val="00754B2E"/>
    <w:rsid w:val="00755D59"/>
    <w:rsid w:val="00756073"/>
    <w:rsid w:val="0075661D"/>
    <w:rsid w:val="007568AE"/>
    <w:rsid w:val="00756920"/>
    <w:rsid w:val="00762DAC"/>
    <w:rsid w:val="00773715"/>
    <w:rsid w:val="00782C5B"/>
    <w:rsid w:val="00793585"/>
    <w:rsid w:val="00795C6F"/>
    <w:rsid w:val="00795FDF"/>
    <w:rsid w:val="007962DD"/>
    <w:rsid w:val="007A29AA"/>
    <w:rsid w:val="007A2DDC"/>
    <w:rsid w:val="007A2EC9"/>
    <w:rsid w:val="007B014A"/>
    <w:rsid w:val="007B4B7A"/>
    <w:rsid w:val="007C0AB4"/>
    <w:rsid w:val="007C7779"/>
    <w:rsid w:val="007D1AD8"/>
    <w:rsid w:val="007D392C"/>
    <w:rsid w:val="007D4043"/>
    <w:rsid w:val="007D552C"/>
    <w:rsid w:val="007D635F"/>
    <w:rsid w:val="007E07EA"/>
    <w:rsid w:val="007E3F8D"/>
    <w:rsid w:val="007F054C"/>
    <w:rsid w:val="007F3943"/>
    <w:rsid w:val="007F57CD"/>
    <w:rsid w:val="00801D27"/>
    <w:rsid w:val="00801E41"/>
    <w:rsid w:val="00805B7E"/>
    <w:rsid w:val="00807C1C"/>
    <w:rsid w:val="00822B48"/>
    <w:rsid w:val="0083364F"/>
    <w:rsid w:val="00834832"/>
    <w:rsid w:val="00835C4D"/>
    <w:rsid w:val="008363C6"/>
    <w:rsid w:val="0084714C"/>
    <w:rsid w:val="00852D80"/>
    <w:rsid w:val="00853FBF"/>
    <w:rsid w:val="00855125"/>
    <w:rsid w:val="0085718B"/>
    <w:rsid w:val="00857D67"/>
    <w:rsid w:val="00860405"/>
    <w:rsid w:val="00861C1C"/>
    <w:rsid w:val="00864300"/>
    <w:rsid w:val="00864AD5"/>
    <w:rsid w:val="00864CFB"/>
    <w:rsid w:val="00866DD7"/>
    <w:rsid w:val="00874A82"/>
    <w:rsid w:val="00875126"/>
    <w:rsid w:val="00875E2D"/>
    <w:rsid w:val="0088108D"/>
    <w:rsid w:val="008818C3"/>
    <w:rsid w:val="008823F4"/>
    <w:rsid w:val="00884C9F"/>
    <w:rsid w:val="00884DAB"/>
    <w:rsid w:val="00891678"/>
    <w:rsid w:val="00896FB5"/>
    <w:rsid w:val="008A004C"/>
    <w:rsid w:val="008A4AA3"/>
    <w:rsid w:val="008B77EC"/>
    <w:rsid w:val="008C12B0"/>
    <w:rsid w:val="008C1F8D"/>
    <w:rsid w:val="008C33ED"/>
    <w:rsid w:val="008D1D4C"/>
    <w:rsid w:val="008D3275"/>
    <w:rsid w:val="008D3F3E"/>
    <w:rsid w:val="008D430C"/>
    <w:rsid w:val="008E05A3"/>
    <w:rsid w:val="008E2EA9"/>
    <w:rsid w:val="008E390F"/>
    <w:rsid w:val="008E4741"/>
    <w:rsid w:val="008E5127"/>
    <w:rsid w:val="008F02A4"/>
    <w:rsid w:val="008F16E0"/>
    <w:rsid w:val="009049B8"/>
    <w:rsid w:val="009068FB"/>
    <w:rsid w:val="00916929"/>
    <w:rsid w:val="0092359C"/>
    <w:rsid w:val="00923E7C"/>
    <w:rsid w:val="00924A41"/>
    <w:rsid w:val="00924B29"/>
    <w:rsid w:val="0093132F"/>
    <w:rsid w:val="00935A7E"/>
    <w:rsid w:val="009365BF"/>
    <w:rsid w:val="00940EAA"/>
    <w:rsid w:val="009429E6"/>
    <w:rsid w:val="0094437B"/>
    <w:rsid w:val="0094519B"/>
    <w:rsid w:val="009541B0"/>
    <w:rsid w:val="00954406"/>
    <w:rsid w:val="009569AE"/>
    <w:rsid w:val="00967AA7"/>
    <w:rsid w:val="00972A6B"/>
    <w:rsid w:val="0097669C"/>
    <w:rsid w:val="009778DD"/>
    <w:rsid w:val="009926A7"/>
    <w:rsid w:val="009938D9"/>
    <w:rsid w:val="009A2784"/>
    <w:rsid w:val="009A46E3"/>
    <w:rsid w:val="009A518D"/>
    <w:rsid w:val="009B1DA3"/>
    <w:rsid w:val="009B4E54"/>
    <w:rsid w:val="009B5844"/>
    <w:rsid w:val="009C147F"/>
    <w:rsid w:val="009C7DD8"/>
    <w:rsid w:val="009D0809"/>
    <w:rsid w:val="009D5AD4"/>
    <w:rsid w:val="009E0A16"/>
    <w:rsid w:val="009E24FE"/>
    <w:rsid w:val="009E4D21"/>
    <w:rsid w:val="009E5FF7"/>
    <w:rsid w:val="009E6227"/>
    <w:rsid w:val="009F4A81"/>
    <w:rsid w:val="00A069A9"/>
    <w:rsid w:val="00A2058D"/>
    <w:rsid w:val="00A20EC6"/>
    <w:rsid w:val="00A24477"/>
    <w:rsid w:val="00A268D8"/>
    <w:rsid w:val="00A33946"/>
    <w:rsid w:val="00A33CE7"/>
    <w:rsid w:val="00A354A1"/>
    <w:rsid w:val="00A3570E"/>
    <w:rsid w:val="00A419E8"/>
    <w:rsid w:val="00A437C1"/>
    <w:rsid w:val="00A500F0"/>
    <w:rsid w:val="00A51E21"/>
    <w:rsid w:val="00A57EE4"/>
    <w:rsid w:val="00A62A5B"/>
    <w:rsid w:val="00A646DC"/>
    <w:rsid w:val="00A67CF5"/>
    <w:rsid w:val="00A75944"/>
    <w:rsid w:val="00A86E25"/>
    <w:rsid w:val="00A91018"/>
    <w:rsid w:val="00A91DAF"/>
    <w:rsid w:val="00A93A6D"/>
    <w:rsid w:val="00A96C92"/>
    <w:rsid w:val="00AA6F9E"/>
    <w:rsid w:val="00AA78E8"/>
    <w:rsid w:val="00AB157B"/>
    <w:rsid w:val="00AB28D9"/>
    <w:rsid w:val="00AB2D8E"/>
    <w:rsid w:val="00AB41F1"/>
    <w:rsid w:val="00AB73E3"/>
    <w:rsid w:val="00AC1B1E"/>
    <w:rsid w:val="00AD51C3"/>
    <w:rsid w:val="00AD5BE3"/>
    <w:rsid w:val="00AD61C0"/>
    <w:rsid w:val="00AE0E46"/>
    <w:rsid w:val="00AE2169"/>
    <w:rsid w:val="00AE2AF2"/>
    <w:rsid w:val="00AE4F55"/>
    <w:rsid w:val="00AF0C20"/>
    <w:rsid w:val="00AF1D6A"/>
    <w:rsid w:val="00B00671"/>
    <w:rsid w:val="00B056C5"/>
    <w:rsid w:val="00B05E84"/>
    <w:rsid w:val="00B1311F"/>
    <w:rsid w:val="00B1348F"/>
    <w:rsid w:val="00B151DE"/>
    <w:rsid w:val="00B17082"/>
    <w:rsid w:val="00B204C8"/>
    <w:rsid w:val="00B216BB"/>
    <w:rsid w:val="00B22AA5"/>
    <w:rsid w:val="00B24043"/>
    <w:rsid w:val="00B26085"/>
    <w:rsid w:val="00B27DAD"/>
    <w:rsid w:val="00B27E07"/>
    <w:rsid w:val="00B31F18"/>
    <w:rsid w:val="00B320C4"/>
    <w:rsid w:val="00B321E7"/>
    <w:rsid w:val="00B426B4"/>
    <w:rsid w:val="00B45CA2"/>
    <w:rsid w:val="00B53562"/>
    <w:rsid w:val="00B5464F"/>
    <w:rsid w:val="00B54D74"/>
    <w:rsid w:val="00B55765"/>
    <w:rsid w:val="00B643D8"/>
    <w:rsid w:val="00B65513"/>
    <w:rsid w:val="00B65F88"/>
    <w:rsid w:val="00B70BA9"/>
    <w:rsid w:val="00B7113C"/>
    <w:rsid w:val="00B732F4"/>
    <w:rsid w:val="00B80213"/>
    <w:rsid w:val="00B850EF"/>
    <w:rsid w:val="00B85798"/>
    <w:rsid w:val="00B85DD1"/>
    <w:rsid w:val="00B86DB5"/>
    <w:rsid w:val="00B90F94"/>
    <w:rsid w:val="00B911B9"/>
    <w:rsid w:val="00B93660"/>
    <w:rsid w:val="00B93729"/>
    <w:rsid w:val="00B97F97"/>
    <w:rsid w:val="00BA2CB5"/>
    <w:rsid w:val="00BA75E9"/>
    <w:rsid w:val="00BB1AD3"/>
    <w:rsid w:val="00BB4589"/>
    <w:rsid w:val="00BB4C02"/>
    <w:rsid w:val="00BB5ABC"/>
    <w:rsid w:val="00BB6834"/>
    <w:rsid w:val="00BB792F"/>
    <w:rsid w:val="00BC58E0"/>
    <w:rsid w:val="00BD0847"/>
    <w:rsid w:val="00BD1566"/>
    <w:rsid w:val="00BD5A67"/>
    <w:rsid w:val="00BF148B"/>
    <w:rsid w:val="00BF242F"/>
    <w:rsid w:val="00C020D5"/>
    <w:rsid w:val="00C0278B"/>
    <w:rsid w:val="00C02C1F"/>
    <w:rsid w:val="00C04F51"/>
    <w:rsid w:val="00C07F93"/>
    <w:rsid w:val="00C122FF"/>
    <w:rsid w:val="00C1303B"/>
    <w:rsid w:val="00C1745E"/>
    <w:rsid w:val="00C201C3"/>
    <w:rsid w:val="00C24061"/>
    <w:rsid w:val="00C256C0"/>
    <w:rsid w:val="00C30E28"/>
    <w:rsid w:val="00C317A0"/>
    <w:rsid w:val="00C40D5D"/>
    <w:rsid w:val="00C41F3C"/>
    <w:rsid w:val="00C50B96"/>
    <w:rsid w:val="00C532C6"/>
    <w:rsid w:val="00C53D52"/>
    <w:rsid w:val="00C60558"/>
    <w:rsid w:val="00C6348A"/>
    <w:rsid w:val="00C75896"/>
    <w:rsid w:val="00C80D2E"/>
    <w:rsid w:val="00C841F7"/>
    <w:rsid w:val="00C8438E"/>
    <w:rsid w:val="00C86DDB"/>
    <w:rsid w:val="00C877A8"/>
    <w:rsid w:val="00C90083"/>
    <w:rsid w:val="00C9271A"/>
    <w:rsid w:val="00C9359D"/>
    <w:rsid w:val="00C94157"/>
    <w:rsid w:val="00C95822"/>
    <w:rsid w:val="00C966A0"/>
    <w:rsid w:val="00CA4608"/>
    <w:rsid w:val="00CA4CA0"/>
    <w:rsid w:val="00CB3880"/>
    <w:rsid w:val="00CC0DAA"/>
    <w:rsid w:val="00CC1FF4"/>
    <w:rsid w:val="00CC2F59"/>
    <w:rsid w:val="00CC40FF"/>
    <w:rsid w:val="00CC6538"/>
    <w:rsid w:val="00CD0F36"/>
    <w:rsid w:val="00CD28FC"/>
    <w:rsid w:val="00CD517E"/>
    <w:rsid w:val="00CE000A"/>
    <w:rsid w:val="00CE0E61"/>
    <w:rsid w:val="00CE1E73"/>
    <w:rsid w:val="00CE61D3"/>
    <w:rsid w:val="00CF0E29"/>
    <w:rsid w:val="00CF3CC6"/>
    <w:rsid w:val="00CF727E"/>
    <w:rsid w:val="00D03BA5"/>
    <w:rsid w:val="00D100C9"/>
    <w:rsid w:val="00D168C5"/>
    <w:rsid w:val="00D2082E"/>
    <w:rsid w:val="00D20A88"/>
    <w:rsid w:val="00D2129A"/>
    <w:rsid w:val="00D23DF6"/>
    <w:rsid w:val="00D3241F"/>
    <w:rsid w:val="00D32C67"/>
    <w:rsid w:val="00D36B2B"/>
    <w:rsid w:val="00D401DD"/>
    <w:rsid w:val="00D44498"/>
    <w:rsid w:val="00D448A6"/>
    <w:rsid w:val="00D4723A"/>
    <w:rsid w:val="00D528FA"/>
    <w:rsid w:val="00D60A13"/>
    <w:rsid w:val="00D60BDA"/>
    <w:rsid w:val="00D60F60"/>
    <w:rsid w:val="00D63953"/>
    <w:rsid w:val="00D70D41"/>
    <w:rsid w:val="00D80999"/>
    <w:rsid w:val="00D80F52"/>
    <w:rsid w:val="00D873A4"/>
    <w:rsid w:val="00D92B82"/>
    <w:rsid w:val="00D93724"/>
    <w:rsid w:val="00DA36D2"/>
    <w:rsid w:val="00DA3FF2"/>
    <w:rsid w:val="00DA44D5"/>
    <w:rsid w:val="00DA65AE"/>
    <w:rsid w:val="00DA6C4F"/>
    <w:rsid w:val="00DB0887"/>
    <w:rsid w:val="00DB0F4C"/>
    <w:rsid w:val="00DB1A4E"/>
    <w:rsid w:val="00DB5160"/>
    <w:rsid w:val="00DB7446"/>
    <w:rsid w:val="00DB754E"/>
    <w:rsid w:val="00DC3E86"/>
    <w:rsid w:val="00DD3A11"/>
    <w:rsid w:val="00DE1250"/>
    <w:rsid w:val="00DE3628"/>
    <w:rsid w:val="00DF0E4F"/>
    <w:rsid w:val="00DF5A42"/>
    <w:rsid w:val="00DF7991"/>
    <w:rsid w:val="00E0165F"/>
    <w:rsid w:val="00E0424A"/>
    <w:rsid w:val="00E043E3"/>
    <w:rsid w:val="00E06EFA"/>
    <w:rsid w:val="00E07144"/>
    <w:rsid w:val="00E122E8"/>
    <w:rsid w:val="00E12C6F"/>
    <w:rsid w:val="00E156A9"/>
    <w:rsid w:val="00E171D6"/>
    <w:rsid w:val="00E17B3D"/>
    <w:rsid w:val="00E205E9"/>
    <w:rsid w:val="00E22AF8"/>
    <w:rsid w:val="00E2322F"/>
    <w:rsid w:val="00E267FE"/>
    <w:rsid w:val="00E34900"/>
    <w:rsid w:val="00E34DB9"/>
    <w:rsid w:val="00E419FE"/>
    <w:rsid w:val="00E42BFE"/>
    <w:rsid w:val="00E437AD"/>
    <w:rsid w:val="00E64413"/>
    <w:rsid w:val="00E739C7"/>
    <w:rsid w:val="00E73BC5"/>
    <w:rsid w:val="00E76875"/>
    <w:rsid w:val="00E76F4B"/>
    <w:rsid w:val="00E90E23"/>
    <w:rsid w:val="00E91507"/>
    <w:rsid w:val="00E91F96"/>
    <w:rsid w:val="00E978C4"/>
    <w:rsid w:val="00EB09D6"/>
    <w:rsid w:val="00EC0058"/>
    <w:rsid w:val="00EC190C"/>
    <w:rsid w:val="00EC5474"/>
    <w:rsid w:val="00ED0627"/>
    <w:rsid w:val="00ED2D97"/>
    <w:rsid w:val="00ED51B9"/>
    <w:rsid w:val="00EE0E66"/>
    <w:rsid w:val="00EE21DE"/>
    <w:rsid w:val="00EE413A"/>
    <w:rsid w:val="00EE7BEB"/>
    <w:rsid w:val="00EF1096"/>
    <w:rsid w:val="00EF3A88"/>
    <w:rsid w:val="00EF6FA1"/>
    <w:rsid w:val="00F00C5D"/>
    <w:rsid w:val="00F037B6"/>
    <w:rsid w:val="00F0462D"/>
    <w:rsid w:val="00F04905"/>
    <w:rsid w:val="00F136FF"/>
    <w:rsid w:val="00F166AF"/>
    <w:rsid w:val="00F34302"/>
    <w:rsid w:val="00F36415"/>
    <w:rsid w:val="00F41BA3"/>
    <w:rsid w:val="00F42325"/>
    <w:rsid w:val="00F43260"/>
    <w:rsid w:val="00F50480"/>
    <w:rsid w:val="00F510EF"/>
    <w:rsid w:val="00F63568"/>
    <w:rsid w:val="00F67AF8"/>
    <w:rsid w:val="00F70857"/>
    <w:rsid w:val="00F719DF"/>
    <w:rsid w:val="00F71D8D"/>
    <w:rsid w:val="00F867F8"/>
    <w:rsid w:val="00F935EC"/>
    <w:rsid w:val="00F9609D"/>
    <w:rsid w:val="00FA6F10"/>
    <w:rsid w:val="00FB023A"/>
    <w:rsid w:val="00FB0878"/>
    <w:rsid w:val="00FB3433"/>
    <w:rsid w:val="00FB548C"/>
    <w:rsid w:val="00FC13B9"/>
    <w:rsid w:val="00FC25F6"/>
    <w:rsid w:val="00FD0B02"/>
    <w:rsid w:val="00FD1229"/>
    <w:rsid w:val="00FD197C"/>
    <w:rsid w:val="00FD197E"/>
    <w:rsid w:val="00FD34E2"/>
    <w:rsid w:val="00FD3AF0"/>
    <w:rsid w:val="00FE1B28"/>
    <w:rsid w:val="00FE352F"/>
    <w:rsid w:val="00FE43C0"/>
    <w:rsid w:val="00FF0C5C"/>
    <w:rsid w:val="00FF6B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1935E3"/>
  <w15:docId w15:val="{9C68BAB7-A64F-4F7A-90B6-C3ED812273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a4"/>
    <w:pPr>
      <w:tabs>
        <w:tab w:val="center" w:pos="4153"/>
        <w:tab w:val="right" w:pos="8306"/>
      </w:tabs>
    </w:pPr>
  </w:style>
  <w:style w:type="paragraph" w:styleId="a5">
    <w:name w:val="footer"/>
    <w:basedOn w:val="a"/>
    <w:semiHidden/>
    <w:pPr>
      <w:tabs>
        <w:tab w:val="center" w:pos="4153"/>
        <w:tab w:val="right" w:pos="8306"/>
      </w:tabs>
    </w:pPr>
  </w:style>
  <w:style w:type="paragraph" w:styleId="a6">
    <w:name w:val="annotation text"/>
    <w:basedOn w:val="a"/>
    <w:link w:val="a7"/>
    <w:qFormat/>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style>
  <w:style w:type="paragraph" w:customStyle="1" w:styleId="B1">
    <w:name w:val="B1"/>
    <w:basedOn w:val="a"/>
    <w:link w:val="B1Char1"/>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rPr>
      <w:lang w:eastAsia="en-US"/>
    </w:rPr>
  </w:style>
  <w:style w:type="paragraph" w:customStyle="1" w:styleId="20">
    <w:name w:val="??? 2"/>
    <w:basedOn w:val="a9"/>
    <w:next w:val="a9"/>
    <w:pPr>
      <w:keepNext/>
    </w:pPr>
    <w:rPr>
      <w:rFonts w:ascii="Arial" w:hAnsi="Arial"/>
      <w:b/>
      <w:sz w:val="24"/>
    </w:rPr>
  </w:style>
  <w:style w:type="character" w:styleId="aa">
    <w:name w:val="annotation reference"/>
    <w:uiPriority w:val="99"/>
    <w:qFormat/>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b">
    <w:name w:val="Body Text"/>
    <w:basedOn w:val="a"/>
    <w:semiHidden/>
    <w:rPr>
      <w:rFonts w:ascii="Arial" w:hAnsi="Arial" w:cs="Arial"/>
      <w:color w:val="FF0000"/>
    </w:rPr>
  </w:style>
  <w:style w:type="paragraph" w:styleId="ac">
    <w:name w:val="Balloon Text"/>
    <w:basedOn w:val="a"/>
    <w:link w:val="ad"/>
    <w:uiPriority w:val="99"/>
    <w:semiHidden/>
    <w:unhideWhenUsed/>
    <w:rsid w:val="00923E7C"/>
    <w:rPr>
      <w:rFonts w:ascii="Tahoma" w:hAnsi="Tahoma" w:cs="Tahoma"/>
      <w:sz w:val="16"/>
      <w:szCs w:val="16"/>
    </w:rPr>
  </w:style>
  <w:style w:type="character" w:customStyle="1" w:styleId="ad">
    <w:name w:val="批注框文本 字符"/>
    <w:link w:val="ac"/>
    <w:uiPriority w:val="99"/>
    <w:semiHidden/>
    <w:rsid w:val="00923E7C"/>
    <w:rPr>
      <w:rFonts w:ascii="Tahoma" w:hAnsi="Tahoma" w:cs="Tahoma"/>
      <w:sz w:val="16"/>
      <w:szCs w:val="16"/>
      <w:lang w:val="en-GB"/>
    </w:rPr>
  </w:style>
  <w:style w:type="character" w:styleId="ae">
    <w:name w:val="Hyperlink"/>
    <w:uiPriority w:val="99"/>
    <w:unhideWhenUsed/>
    <w:rsid w:val="00923E7C"/>
    <w:rPr>
      <w:color w:val="0000FF"/>
      <w:u w:val="single"/>
    </w:rPr>
  </w:style>
  <w:style w:type="paragraph" w:styleId="af">
    <w:name w:val="annotation subject"/>
    <w:basedOn w:val="a6"/>
    <w:next w:val="a6"/>
    <w:link w:val="af0"/>
    <w:uiPriority w:val="99"/>
    <w:semiHidden/>
    <w:unhideWhenUsed/>
    <w:rsid w:val="008D3275"/>
    <w:pPr>
      <w:tabs>
        <w:tab w:val="clear" w:pos="1418"/>
        <w:tab w:val="clear" w:pos="4678"/>
        <w:tab w:val="clear" w:pos="5954"/>
        <w:tab w:val="clear" w:pos="7088"/>
      </w:tabs>
      <w:spacing w:after="0"/>
      <w:jc w:val="left"/>
    </w:pPr>
    <w:rPr>
      <w:rFonts w:ascii="Times New Roman" w:hAnsi="Times New Roman"/>
      <w:b/>
      <w:bCs/>
    </w:rPr>
  </w:style>
  <w:style w:type="character" w:customStyle="1" w:styleId="a7">
    <w:name w:val="批注文字 字符"/>
    <w:link w:val="a6"/>
    <w:qFormat/>
    <w:rsid w:val="008D3275"/>
    <w:rPr>
      <w:rFonts w:ascii="Arial" w:hAnsi="Arial"/>
      <w:lang w:val="en-GB" w:eastAsia="en-US"/>
    </w:rPr>
  </w:style>
  <w:style w:type="character" w:customStyle="1" w:styleId="af0">
    <w:name w:val="批注主题 字符"/>
    <w:link w:val="af"/>
    <w:uiPriority w:val="99"/>
    <w:semiHidden/>
    <w:rsid w:val="008D3275"/>
    <w:rPr>
      <w:rFonts w:ascii="Arial" w:hAnsi="Arial"/>
      <w:b/>
      <w:bCs/>
      <w:lang w:val="en-GB" w:eastAsia="en-US"/>
    </w:rPr>
  </w:style>
  <w:style w:type="paragraph" w:styleId="af1">
    <w:name w:val="Revision"/>
    <w:hidden/>
    <w:uiPriority w:val="99"/>
    <w:semiHidden/>
    <w:rsid w:val="00793585"/>
    <w:rPr>
      <w:lang w:val="en-GB" w:eastAsia="en-US"/>
    </w:rPr>
  </w:style>
  <w:style w:type="paragraph" w:customStyle="1" w:styleId="Doc-text2">
    <w:name w:val="Doc-text2"/>
    <w:basedOn w:val="a"/>
    <w:link w:val="Doc-text2Char"/>
    <w:qFormat/>
    <w:rsid w:val="00664B50"/>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664B50"/>
    <w:rPr>
      <w:rFonts w:ascii="Arial" w:eastAsia="MS Mincho" w:hAnsi="Arial"/>
      <w:szCs w:val="24"/>
      <w:lang w:val="en-GB" w:eastAsia="en-GB"/>
    </w:rPr>
  </w:style>
  <w:style w:type="paragraph" w:styleId="af2">
    <w:name w:val="List Paragraph"/>
    <w:aliases w:val="- Bullets,リスト段落,Lista1,?? ??,?????,????,列出段落1,中等深浅网格 1 - 着色 21,¥¡¡¡¡ì¬º¥¹¥È¶ÎÂä,ÁÐ³ö¶ÎÂä,列表段落1,—ño’i—Ž,¥ê¥¹¥È¶ÎÂä,1st level - Bullet List Paragraph,Lettre d'introduction,Paragrafo elenco,Normal bullet 2,Bullet list,목록단락"/>
    <w:basedOn w:val="a"/>
    <w:link w:val="af3"/>
    <w:uiPriority w:val="34"/>
    <w:qFormat/>
    <w:rsid w:val="0039699B"/>
    <w:pPr>
      <w:ind w:leftChars="400" w:left="800"/>
    </w:pPr>
  </w:style>
  <w:style w:type="paragraph" w:customStyle="1" w:styleId="TF">
    <w:name w:val="TF"/>
    <w:aliases w:val="left"/>
    <w:basedOn w:val="TH"/>
    <w:link w:val="TFChar"/>
    <w:qFormat/>
    <w:rsid w:val="00A2058D"/>
    <w:pPr>
      <w:keepNext w:val="0"/>
      <w:spacing w:before="0" w:after="240"/>
    </w:pPr>
  </w:style>
  <w:style w:type="paragraph" w:customStyle="1" w:styleId="TH">
    <w:name w:val="TH"/>
    <w:basedOn w:val="a"/>
    <w:link w:val="THChar"/>
    <w:qFormat/>
    <w:rsid w:val="00A2058D"/>
    <w:pPr>
      <w:keepNext/>
      <w:keepLines/>
      <w:spacing w:before="60" w:after="180"/>
      <w:jc w:val="center"/>
    </w:pPr>
    <w:rPr>
      <w:rFonts w:ascii="Arial" w:eastAsia="Batang" w:hAnsi="Arial" w:cs="Arial"/>
      <w:b/>
      <w:color w:val="0000FF"/>
      <w:kern w:val="2"/>
    </w:rPr>
  </w:style>
  <w:style w:type="character" w:customStyle="1" w:styleId="THChar">
    <w:name w:val="TH Char"/>
    <w:link w:val="TH"/>
    <w:qFormat/>
    <w:rsid w:val="00A2058D"/>
    <w:rPr>
      <w:rFonts w:ascii="Arial" w:eastAsia="Batang" w:hAnsi="Arial" w:cs="Arial"/>
      <w:b/>
      <w:color w:val="0000FF"/>
      <w:kern w:val="2"/>
      <w:lang w:val="en-GB" w:eastAsia="en-US"/>
    </w:rPr>
  </w:style>
  <w:style w:type="character" w:customStyle="1" w:styleId="TFChar">
    <w:name w:val="TF Char"/>
    <w:link w:val="TF"/>
    <w:rsid w:val="00A2058D"/>
    <w:rPr>
      <w:rFonts w:ascii="Arial" w:eastAsia="Batang" w:hAnsi="Arial" w:cs="Arial"/>
      <w:b/>
      <w:color w:val="0000FF"/>
      <w:kern w:val="2"/>
      <w:lang w:val="en-GB" w:eastAsia="en-US"/>
    </w:rPr>
  </w:style>
  <w:style w:type="character" w:customStyle="1" w:styleId="af3">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2"/>
    <w:uiPriority w:val="34"/>
    <w:qFormat/>
    <w:rsid w:val="00A91018"/>
    <w:rPr>
      <w:lang w:val="en-GB" w:eastAsia="en-US"/>
    </w:rPr>
  </w:style>
  <w:style w:type="table" w:styleId="af4">
    <w:name w:val="Table Grid"/>
    <w:basedOn w:val="a1"/>
    <w:uiPriority w:val="59"/>
    <w:rsid w:val="00B27D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rsid w:val="005376B7"/>
    <w:rPr>
      <w:rFonts w:ascii="Arial" w:hAnsi="Arial"/>
      <w:lang w:val="en-GB" w:eastAsia="en-US"/>
    </w:rPr>
  </w:style>
  <w:style w:type="character" w:customStyle="1" w:styleId="TALCar">
    <w:name w:val="TAL Car"/>
    <w:link w:val="TAL"/>
    <w:qFormat/>
    <w:rsid w:val="006E797B"/>
    <w:rPr>
      <w:rFonts w:ascii="Arial" w:hAnsi="Arial"/>
      <w:sz w:val="18"/>
      <w:lang w:val="en-GB" w:eastAsia="en-US"/>
    </w:rPr>
  </w:style>
  <w:style w:type="paragraph" w:customStyle="1" w:styleId="TAL">
    <w:name w:val="TAL"/>
    <w:basedOn w:val="a"/>
    <w:link w:val="TALCar"/>
    <w:qFormat/>
    <w:rsid w:val="006E797B"/>
    <w:pPr>
      <w:keepNext/>
      <w:keepLines/>
      <w:overflowPunct w:val="0"/>
      <w:autoSpaceDE w:val="0"/>
      <w:autoSpaceDN w:val="0"/>
      <w:adjustRightInd w:val="0"/>
      <w:textAlignment w:val="baseline"/>
    </w:pPr>
    <w:rPr>
      <w:rFonts w:ascii="Arial" w:hAnsi="Arial"/>
      <w:sz w:val="18"/>
    </w:rPr>
  </w:style>
  <w:style w:type="character" w:customStyle="1" w:styleId="a4">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3"/>
    <w:rsid w:val="00A354A1"/>
    <w:rPr>
      <w:lang w:val="en-GB" w:eastAsia="en-US"/>
    </w:rPr>
  </w:style>
  <w:style w:type="paragraph" w:customStyle="1" w:styleId="References">
    <w:name w:val="References"/>
    <w:basedOn w:val="a"/>
    <w:uiPriority w:val="99"/>
    <w:rsid w:val="00A354A1"/>
    <w:pPr>
      <w:numPr>
        <w:numId w:val="17"/>
      </w:numPr>
      <w:spacing w:after="80"/>
    </w:pPr>
    <w:rPr>
      <w:rFonts w:eastAsia="宋体"/>
      <w:sz w:val="18"/>
      <w:lang w:val="en-US" w:eastAsia="zh-CN"/>
    </w:rPr>
  </w:style>
  <w:style w:type="paragraph" w:customStyle="1" w:styleId="PL">
    <w:name w:val="PL"/>
    <w:link w:val="PLChar"/>
    <w:qFormat/>
    <w:rsid w:val="00E156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E156A9"/>
    <w:rPr>
      <w:rFonts w:ascii="Courier New" w:eastAsia="Times New Roman" w:hAnsi="Courier New"/>
      <w:noProof/>
      <w:sz w:val="16"/>
      <w:shd w:val="clear" w:color="auto" w:fill="E6E6E6"/>
      <w:lang w:val="en-GB" w:eastAsia="en-GB"/>
    </w:rPr>
  </w:style>
  <w:style w:type="character" w:styleId="af5">
    <w:name w:val="Unresolved Mention"/>
    <w:basedOn w:val="a0"/>
    <w:uiPriority w:val="99"/>
    <w:semiHidden/>
    <w:unhideWhenUsed/>
    <w:rsid w:val="00C80D2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867902">
      <w:bodyDiv w:val="1"/>
      <w:marLeft w:val="0"/>
      <w:marRight w:val="0"/>
      <w:marTop w:val="0"/>
      <w:marBottom w:val="0"/>
      <w:divBdr>
        <w:top w:val="none" w:sz="0" w:space="0" w:color="auto"/>
        <w:left w:val="none" w:sz="0" w:space="0" w:color="auto"/>
        <w:bottom w:val="none" w:sz="0" w:space="0" w:color="auto"/>
        <w:right w:val="none" w:sz="0" w:space="0" w:color="auto"/>
      </w:divBdr>
    </w:div>
    <w:div w:id="602684994">
      <w:bodyDiv w:val="1"/>
      <w:marLeft w:val="0"/>
      <w:marRight w:val="0"/>
      <w:marTop w:val="0"/>
      <w:marBottom w:val="0"/>
      <w:divBdr>
        <w:top w:val="none" w:sz="0" w:space="0" w:color="auto"/>
        <w:left w:val="none" w:sz="0" w:space="0" w:color="auto"/>
        <w:bottom w:val="none" w:sz="0" w:space="0" w:color="auto"/>
        <w:right w:val="none" w:sz="0" w:space="0" w:color="auto"/>
      </w:divBdr>
    </w:div>
    <w:div w:id="747849633">
      <w:bodyDiv w:val="1"/>
      <w:marLeft w:val="0"/>
      <w:marRight w:val="0"/>
      <w:marTop w:val="0"/>
      <w:marBottom w:val="0"/>
      <w:divBdr>
        <w:top w:val="none" w:sz="0" w:space="0" w:color="auto"/>
        <w:left w:val="none" w:sz="0" w:space="0" w:color="auto"/>
        <w:bottom w:val="none" w:sz="0" w:space="0" w:color="auto"/>
        <w:right w:val="none" w:sz="0" w:space="0" w:color="auto"/>
      </w:divBdr>
    </w:div>
    <w:div w:id="1470706572">
      <w:bodyDiv w:val="1"/>
      <w:marLeft w:val="0"/>
      <w:marRight w:val="0"/>
      <w:marTop w:val="0"/>
      <w:marBottom w:val="0"/>
      <w:divBdr>
        <w:top w:val="none" w:sz="0" w:space="0" w:color="auto"/>
        <w:left w:val="none" w:sz="0" w:space="0" w:color="auto"/>
        <w:bottom w:val="none" w:sz="0" w:space="0" w:color="auto"/>
        <w:right w:val="none" w:sz="0" w:space="0" w:color="auto"/>
      </w:divBdr>
    </w:div>
    <w:div w:id="1623271451">
      <w:bodyDiv w:val="1"/>
      <w:marLeft w:val="0"/>
      <w:marRight w:val="0"/>
      <w:marTop w:val="0"/>
      <w:marBottom w:val="0"/>
      <w:divBdr>
        <w:top w:val="none" w:sz="0" w:space="0" w:color="auto"/>
        <w:left w:val="none" w:sz="0" w:space="0" w:color="auto"/>
        <w:bottom w:val="none" w:sz="0" w:space="0" w:color="auto"/>
        <w:right w:val="none" w:sz="0" w:space="0" w:color="auto"/>
      </w:divBdr>
    </w:div>
    <w:div w:id="1852791958">
      <w:bodyDiv w:val="1"/>
      <w:marLeft w:val="0"/>
      <w:marRight w:val="0"/>
      <w:marTop w:val="0"/>
      <w:marBottom w:val="0"/>
      <w:divBdr>
        <w:top w:val="none" w:sz="0" w:space="0" w:color="auto"/>
        <w:left w:val="none" w:sz="0" w:space="0" w:color="auto"/>
        <w:bottom w:val="none" w:sz="0" w:space="0" w:color="auto"/>
        <w:right w:val="none" w:sz="0" w:space="0" w:color="auto"/>
      </w:divBdr>
    </w:div>
    <w:div w:id="1878202054">
      <w:bodyDiv w:val="1"/>
      <w:marLeft w:val="0"/>
      <w:marRight w:val="0"/>
      <w:marTop w:val="0"/>
      <w:marBottom w:val="0"/>
      <w:divBdr>
        <w:top w:val="none" w:sz="0" w:space="0" w:color="auto"/>
        <w:left w:val="none" w:sz="0" w:space="0" w:color="auto"/>
        <w:bottom w:val="none" w:sz="0" w:space="0" w:color="auto"/>
        <w:right w:val="none" w:sz="0" w:space="0" w:color="auto"/>
      </w:divBdr>
    </w:div>
    <w:div w:id="2095199144">
      <w:bodyDiv w:val="1"/>
      <w:marLeft w:val="0"/>
      <w:marRight w:val="0"/>
      <w:marTop w:val="0"/>
      <w:marBottom w:val="0"/>
      <w:divBdr>
        <w:top w:val="none" w:sz="0" w:space="0" w:color="auto"/>
        <w:left w:val="none" w:sz="0" w:space="0" w:color="auto"/>
        <w:bottom w:val="none" w:sz="0" w:space="0" w:color="auto"/>
        <w:right w:val="none" w:sz="0" w:space="0" w:color="auto"/>
      </w:divBdr>
    </w:div>
    <w:div w:id="210549170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9de7471acbe6a7d29ed2e0cfa7dcf455">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dc81d53ff266726a83559066620a6d5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76CEB63-08F6-4249-8DFE-156D43354F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931FE02-66B2-4D00-8AF5-4876CF095CF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CDCFAE3-1108-48A8-AA98-BDEBCC21335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279</Words>
  <Characters>1592</Characters>
  <Application>Microsoft Office Word</Application>
  <DocSecurity>0</DocSecurity>
  <Lines>13</Lines>
  <Paragraphs>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1868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OPPO</dc:creator>
  <cp:keywords/>
  <dc:description/>
  <cp:lastModifiedBy>张 世昌</cp:lastModifiedBy>
  <cp:revision>2</cp:revision>
  <cp:lastPrinted>2002-04-23T01:10:00Z</cp:lastPrinted>
  <dcterms:created xsi:type="dcterms:W3CDTF">2022-09-30T12:22:00Z</dcterms:created>
  <dcterms:modified xsi:type="dcterms:W3CDTF">2022-09-30T12:22:00Z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c273e848-e585-401f-a181-f683beede550</vt:lpwstr>
  </property>
  <property fmtid="{D5CDD505-2E9C-101B-9397-08002B2CF9AE}" pid="3" name="CTP_TimeStamp">
    <vt:lpwstr>2018-02-14 12:57:02Z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0x0101004257954231A76C44B0D04C9AEE4292A8</vt:lpwstr>
  </property>
</Properties>
</file>